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1D4A" w14:textId="0A411F76" w:rsidR="00386B2A" w:rsidRPr="00EB59A5" w:rsidRDefault="001F4835">
      <w:pPr>
        <w:rPr>
          <w:rFonts w:ascii="Kefa II Pro" w:hAnsi="Kefa II Pro"/>
          <w:sz w:val="24"/>
          <w:szCs w:val="24"/>
        </w:rPr>
      </w:pPr>
      <w:bookmarkStart w:id="0" w:name="_Hlk61879719"/>
      <w:r w:rsidRPr="00EB59A5">
        <w:rPr>
          <w:rFonts w:ascii="Kefa II Pro" w:hAnsi="Kefa II Pro"/>
          <w:sz w:val="24"/>
          <w:szCs w:val="24"/>
        </w:rPr>
        <w:t>Frome Town Council (FTC)</w:t>
      </w:r>
      <w:r w:rsidR="00386B2A" w:rsidRPr="00EB59A5">
        <w:rPr>
          <w:rFonts w:ascii="Kefa II Pro" w:hAnsi="Kefa II Pro"/>
          <w:sz w:val="24"/>
          <w:szCs w:val="24"/>
        </w:rPr>
        <w:t xml:space="preserve"> are looking for applications</w:t>
      </w:r>
      <w:r w:rsidR="0091484A" w:rsidRPr="00EB59A5">
        <w:rPr>
          <w:rFonts w:ascii="Kefa II Pro" w:hAnsi="Kefa II Pro"/>
          <w:sz w:val="24"/>
          <w:szCs w:val="24"/>
        </w:rPr>
        <w:t xml:space="preserve"> of up to £3k</w:t>
      </w:r>
      <w:r w:rsidR="00386B2A" w:rsidRPr="00EB59A5">
        <w:rPr>
          <w:rFonts w:ascii="Kefa II Pro" w:hAnsi="Kefa II Pro"/>
          <w:sz w:val="24"/>
          <w:szCs w:val="24"/>
        </w:rPr>
        <w:t xml:space="preserve"> which demonstrate</w:t>
      </w:r>
    </w:p>
    <w:bookmarkEnd w:id="0"/>
    <w:p w14:paraId="518EBFEA" w14:textId="0D52EC1F" w:rsidR="0031750E" w:rsidRPr="00EB59A5" w:rsidRDefault="0031750E" w:rsidP="00EB59A5">
      <w:pPr>
        <w:pStyle w:val="ListParagraph"/>
        <w:numPr>
          <w:ilvl w:val="0"/>
          <w:numId w:val="3"/>
        </w:numPr>
        <w:ind w:left="567" w:hanging="567"/>
        <w:contextualSpacing/>
        <w:rPr>
          <w:rFonts w:ascii="Kefa II Pro Book" w:hAnsi="Kefa II Pro Book"/>
          <w:i/>
          <w:iCs/>
        </w:rPr>
      </w:pPr>
      <w:r>
        <w:rPr>
          <w:rFonts w:ascii="Kefa II Pro Book" w:hAnsi="Kefa II Pro Book"/>
        </w:rPr>
        <w:t xml:space="preserve">How the project aligns with the aims of </w:t>
      </w:r>
      <w:hyperlink r:id="rId7" w:history="1">
        <w:r w:rsidRPr="0031750E">
          <w:rPr>
            <w:rStyle w:val="Hyperlink"/>
            <w:rFonts w:ascii="Kefa II Pro Book" w:hAnsi="Kefa II Pro Book"/>
          </w:rPr>
          <w:t>FTC’s Council Plan 2025-27</w:t>
        </w:r>
      </w:hyperlink>
      <w:r>
        <w:rPr>
          <w:rFonts w:ascii="Kefa II Pro Book" w:hAnsi="Kefa II Pro Book"/>
        </w:rPr>
        <w:t xml:space="preserve"> </w:t>
      </w:r>
    </w:p>
    <w:p w14:paraId="167A7315" w14:textId="77777777" w:rsidR="000D0406" w:rsidRPr="00EB59A5" w:rsidRDefault="000D0406" w:rsidP="00EB59A5">
      <w:pPr>
        <w:pStyle w:val="ListParagraph"/>
        <w:widowControl w:val="0"/>
        <w:numPr>
          <w:ilvl w:val="0"/>
          <w:numId w:val="2"/>
        </w:numPr>
        <w:tabs>
          <w:tab w:val="left" w:pos="840"/>
        </w:tabs>
        <w:kinsoku w:val="0"/>
        <w:overflowPunct w:val="0"/>
        <w:autoSpaceDE w:val="0"/>
        <w:autoSpaceDN w:val="0"/>
        <w:adjustRightInd w:val="0"/>
        <w:spacing w:before="1"/>
        <w:ind w:left="567" w:hanging="567"/>
        <w:rPr>
          <w:rFonts w:ascii="Kefa II Pro Book" w:hAnsi="Kefa II Pro Book"/>
          <w:spacing w:val="-2"/>
        </w:rPr>
      </w:pPr>
      <w:r w:rsidRPr="00EB59A5">
        <w:rPr>
          <w:rFonts w:ascii="Kefa II Pro Book" w:hAnsi="Kefa II Pro Book"/>
          <w:spacing w:val="-2"/>
        </w:rPr>
        <w:t>A need for the project / existing gap in provision.</w:t>
      </w:r>
    </w:p>
    <w:p w14:paraId="729DA57F" w14:textId="77777777" w:rsidR="000D0406" w:rsidRPr="00EB59A5" w:rsidRDefault="000D0406" w:rsidP="00EB59A5">
      <w:pPr>
        <w:pStyle w:val="ListParagraph"/>
        <w:widowControl w:val="0"/>
        <w:numPr>
          <w:ilvl w:val="0"/>
          <w:numId w:val="2"/>
        </w:numPr>
        <w:tabs>
          <w:tab w:val="left" w:pos="840"/>
        </w:tabs>
        <w:kinsoku w:val="0"/>
        <w:overflowPunct w:val="0"/>
        <w:autoSpaceDE w:val="0"/>
        <w:autoSpaceDN w:val="0"/>
        <w:adjustRightInd w:val="0"/>
        <w:spacing w:before="1"/>
        <w:ind w:left="567" w:hanging="567"/>
        <w:rPr>
          <w:rFonts w:ascii="Kefa II Pro Book" w:hAnsi="Kefa II Pro Book"/>
          <w:spacing w:val="-2"/>
        </w:rPr>
      </w:pPr>
      <w:r w:rsidRPr="00EB59A5">
        <w:rPr>
          <w:rFonts w:ascii="Kefa II Pro Book" w:hAnsi="Kefa II Pro Book"/>
        </w:rPr>
        <w:t xml:space="preserve">A direct positive impact for Frome </w:t>
      </w:r>
      <w:r w:rsidRPr="00EB59A5">
        <w:rPr>
          <w:rFonts w:ascii="Kefa II Pro Book" w:hAnsi="Kefa II Pro Book"/>
          <w:spacing w:val="-2"/>
        </w:rPr>
        <w:t>residents.</w:t>
      </w:r>
    </w:p>
    <w:p w14:paraId="24E2F42C" w14:textId="77777777" w:rsidR="000D0406" w:rsidRPr="00EB59A5" w:rsidRDefault="000D0406" w:rsidP="00EB59A5">
      <w:pPr>
        <w:pStyle w:val="ListParagraph"/>
        <w:widowControl w:val="0"/>
        <w:numPr>
          <w:ilvl w:val="0"/>
          <w:numId w:val="2"/>
        </w:numPr>
        <w:tabs>
          <w:tab w:val="left" w:pos="840"/>
        </w:tabs>
        <w:kinsoku w:val="0"/>
        <w:overflowPunct w:val="0"/>
        <w:autoSpaceDE w:val="0"/>
        <w:autoSpaceDN w:val="0"/>
        <w:adjustRightInd w:val="0"/>
        <w:spacing w:before="1"/>
        <w:ind w:left="567" w:hanging="567"/>
        <w:rPr>
          <w:rFonts w:ascii="Kefa II Pro Book" w:hAnsi="Kefa II Pro Book"/>
          <w:spacing w:val="-2"/>
        </w:rPr>
      </w:pPr>
      <w:r w:rsidRPr="00EB59A5">
        <w:rPr>
          <w:rFonts w:ascii="Kefa II Pro Book" w:hAnsi="Kefa II Pro Book"/>
          <w:spacing w:val="-2"/>
        </w:rPr>
        <w:t>How the project will be financially sustainable in the long term, independent of FTC funding.</w:t>
      </w:r>
    </w:p>
    <w:p w14:paraId="62BD1438" w14:textId="77777777" w:rsidR="00EB59A5" w:rsidRPr="00EB59A5" w:rsidRDefault="00EB59A5" w:rsidP="00EB59A5">
      <w:pPr>
        <w:pStyle w:val="ListParagraph"/>
        <w:widowControl w:val="0"/>
        <w:tabs>
          <w:tab w:val="left" w:pos="840"/>
        </w:tabs>
        <w:kinsoku w:val="0"/>
        <w:overflowPunct w:val="0"/>
        <w:autoSpaceDE w:val="0"/>
        <w:autoSpaceDN w:val="0"/>
        <w:adjustRightInd w:val="0"/>
        <w:spacing w:before="1"/>
        <w:ind w:left="567"/>
        <w:rPr>
          <w:rFonts w:ascii="Kefa II Pro Book" w:hAnsi="Kefa II Pro Book"/>
          <w:spacing w:val="-2"/>
        </w:rPr>
      </w:pPr>
    </w:p>
    <w:p w14:paraId="3E1B2D2C" w14:textId="0E3B50DE" w:rsidR="00825C40" w:rsidRDefault="00825C40" w:rsidP="00EB59A5">
      <w:pPr>
        <w:widowControl w:val="0"/>
        <w:tabs>
          <w:tab w:val="left" w:pos="840"/>
        </w:tabs>
        <w:kinsoku w:val="0"/>
        <w:overflowPunct w:val="0"/>
        <w:autoSpaceDE w:val="0"/>
        <w:autoSpaceDN w:val="0"/>
        <w:adjustRightInd w:val="0"/>
        <w:spacing w:before="1" w:after="0"/>
        <w:rPr>
          <w:rFonts w:ascii="Kefa II Pro Book" w:hAnsi="Kefa II Pro Book"/>
          <w:spacing w:val="-2"/>
          <w:sz w:val="24"/>
          <w:szCs w:val="24"/>
        </w:rPr>
      </w:pPr>
      <w:r w:rsidRPr="008C54D3">
        <w:rPr>
          <w:rFonts w:ascii="Kefa II Pro Book" w:hAnsi="Kefa II Pro Book"/>
          <w:spacing w:val="-2"/>
          <w:sz w:val="24"/>
          <w:szCs w:val="24"/>
        </w:rPr>
        <w:t>A decision on whether to fund the project will be made by the Grants Committee, taking into account how well the application scores on these points into their discussion.</w:t>
      </w:r>
      <w:r w:rsidRPr="00EB59A5">
        <w:rPr>
          <w:rFonts w:ascii="Kefa II Pro Book" w:hAnsi="Kefa II Pro Book"/>
          <w:spacing w:val="-2"/>
          <w:sz w:val="24"/>
          <w:szCs w:val="24"/>
        </w:rPr>
        <w:t xml:space="preserve"> </w:t>
      </w:r>
      <w:r w:rsidR="00DB146D">
        <w:rPr>
          <w:rFonts w:ascii="Kefa II Pro Book" w:hAnsi="Kefa II Pro Book"/>
          <w:spacing w:val="-2"/>
          <w:sz w:val="24"/>
          <w:szCs w:val="24"/>
        </w:rPr>
        <w:t>All applicants will be invited to attend the meeting</w:t>
      </w:r>
      <w:r w:rsidR="00322F18">
        <w:rPr>
          <w:rFonts w:ascii="Kefa II Pro Book" w:hAnsi="Kefa II Pro Book"/>
          <w:spacing w:val="-2"/>
          <w:sz w:val="24"/>
          <w:szCs w:val="24"/>
        </w:rPr>
        <w:t xml:space="preserve"> of the Grants Committee when they decide which projects to fund.</w:t>
      </w:r>
    </w:p>
    <w:p w14:paraId="57751A26" w14:textId="77777777" w:rsidR="001B0E9A" w:rsidRPr="00EB59A5" w:rsidRDefault="001B0E9A" w:rsidP="00EB59A5">
      <w:pPr>
        <w:widowControl w:val="0"/>
        <w:tabs>
          <w:tab w:val="left" w:pos="840"/>
        </w:tabs>
        <w:kinsoku w:val="0"/>
        <w:overflowPunct w:val="0"/>
        <w:autoSpaceDE w:val="0"/>
        <w:autoSpaceDN w:val="0"/>
        <w:adjustRightInd w:val="0"/>
        <w:spacing w:before="1" w:after="0"/>
        <w:rPr>
          <w:rFonts w:ascii="Kefa II Pro Book" w:hAnsi="Kefa II Pro Book"/>
          <w:spacing w:val="-2"/>
          <w:sz w:val="24"/>
          <w:szCs w:val="24"/>
        </w:rPr>
      </w:pPr>
    </w:p>
    <w:p w14:paraId="665E8228" w14:textId="77777777" w:rsidR="000D0406" w:rsidRPr="00EB59A5" w:rsidRDefault="000D0406" w:rsidP="00386B2A">
      <w:pPr>
        <w:pStyle w:val="ListParagraph"/>
        <w:rPr>
          <w:rFonts w:ascii="Kefa II Pro" w:hAnsi="Kefa II Pro"/>
          <w:color w:val="000000" w:themeColor="text1"/>
          <w:lang w:eastAsia="en-GB"/>
        </w:rPr>
      </w:pPr>
    </w:p>
    <w:p w14:paraId="453445E1" w14:textId="524A5F91" w:rsidR="0091484A" w:rsidRPr="00EB59A5" w:rsidRDefault="00386B2A" w:rsidP="00EB59A5">
      <w:pPr>
        <w:spacing w:after="0"/>
        <w:rPr>
          <w:rFonts w:ascii="Kefa II Pro" w:hAnsi="Kefa II Pro"/>
          <w:color w:val="000000" w:themeColor="text1"/>
          <w:sz w:val="24"/>
          <w:szCs w:val="24"/>
          <w:lang w:eastAsia="en-GB"/>
        </w:rPr>
      </w:pPr>
      <w:r w:rsidRPr="00EB59A5">
        <w:rPr>
          <w:rFonts w:ascii="Kefa II Pro" w:hAnsi="Kefa II Pro"/>
          <w:color w:val="000000" w:themeColor="text1"/>
          <w:sz w:val="24"/>
          <w:szCs w:val="24"/>
          <w:lang w:eastAsia="en-GB"/>
        </w:rPr>
        <w:t xml:space="preserve">For more </w:t>
      </w:r>
      <w:r w:rsidR="00BC2E1A" w:rsidRPr="00EB59A5">
        <w:rPr>
          <w:rFonts w:ascii="Kefa II Pro" w:hAnsi="Kefa II Pro"/>
          <w:color w:val="000000" w:themeColor="text1"/>
          <w:sz w:val="24"/>
          <w:szCs w:val="24"/>
          <w:lang w:eastAsia="en-GB"/>
        </w:rPr>
        <w:t xml:space="preserve">information, please see </w:t>
      </w:r>
      <w:r w:rsidRPr="00EB59A5">
        <w:rPr>
          <w:rFonts w:ascii="Kefa II Pro" w:hAnsi="Kefa II Pro"/>
          <w:color w:val="000000" w:themeColor="text1"/>
          <w:sz w:val="24"/>
          <w:szCs w:val="24"/>
          <w:lang w:eastAsia="en-GB"/>
        </w:rPr>
        <w:t xml:space="preserve">the </w:t>
      </w:r>
      <w:r w:rsidR="00BC2E1A" w:rsidRPr="00EB59A5">
        <w:rPr>
          <w:rFonts w:ascii="Kefa II Pro" w:hAnsi="Kefa II Pro"/>
          <w:color w:val="000000" w:themeColor="text1"/>
          <w:sz w:val="24"/>
          <w:szCs w:val="24"/>
          <w:lang w:eastAsia="en-GB"/>
        </w:rPr>
        <w:t>T</w:t>
      </w:r>
      <w:r w:rsidRPr="00EB59A5">
        <w:rPr>
          <w:rFonts w:ascii="Kefa II Pro" w:hAnsi="Kefa II Pro"/>
          <w:color w:val="000000" w:themeColor="text1"/>
          <w:sz w:val="24"/>
          <w:szCs w:val="24"/>
          <w:lang w:eastAsia="en-GB"/>
        </w:rPr>
        <w:t xml:space="preserve">erms and </w:t>
      </w:r>
      <w:r w:rsidR="00BC2E1A" w:rsidRPr="00EB59A5">
        <w:rPr>
          <w:rFonts w:ascii="Kefa II Pro" w:hAnsi="Kefa II Pro"/>
          <w:color w:val="000000" w:themeColor="text1"/>
          <w:sz w:val="24"/>
          <w:szCs w:val="24"/>
          <w:lang w:eastAsia="en-GB"/>
        </w:rPr>
        <w:t>C</w:t>
      </w:r>
      <w:r w:rsidRPr="00EB59A5">
        <w:rPr>
          <w:rFonts w:ascii="Kefa II Pro" w:hAnsi="Kefa II Pro"/>
          <w:color w:val="000000" w:themeColor="text1"/>
          <w:sz w:val="24"/>
          <w:szCs w:val="24"/>
          <w:lang w:eastAsia="en-GB"/>
        </w:rPr>
        <w:t>onditions guidance</w:t>
      </w:r>
      <w:r w:rsidR="00DB5A68" w:rsidRPr="00EB59A5">
        <w:rPr>
          <w:rFonts w:ascii="Kefa II Pro" w:hAnsi="Kefa II Pro"/>
          <w:color w:val="000000" w:themeColor="text1"/>
          <w:sz w:val="24"/>
          <w:szCs w:val="24"/>
          <w:lang w:eastAsia="en-GB"/>
        </w:rPr>
        <w:t xml:space="preserve"> which can be found at </w:t>
      </w:r>
      <w:hyperlink r:id="rId8" w:history="1">
        <w:r w:rsidR="00DB5A68" w:rsidRPr="00EB59A5">
          <w:rPr>
            <w:rStyle w:val="Hyperlink"/>
            <w:rFonts w:ascii="Kefa II Pro Book" w:hAnsi="Kefa II Pro Book"/>
            <w:sz w:val="24"/>
            <w:szCs w:val="24"/>
          </w:rPr>
          <w:t>www.frometowncouncil.gov.uk/grants</w:t>
        </w:r>
      </w:hyperlink>
      <w:r w:rsidRPr="00EB59A5">
        <w:rPr>
          <w:rFonts w:ascii="Kefa II Pro" w:hAnsi="Kefa II Pro"/>
          <w:color w:val="000000" w:themeColor="text1"/>
          <w:sz w:val="24"/>
          <w:szCs w:val="24"/>
          <w:lang w:eastAsia="en-GB"/>
        </w:rPr>
        <w:t>.</w:t>
      </w:r>
    </w:p>
    <w:p w14:paraId="470E7F7A" w14:textId="77777777" w:rsidR="00EB59A5" w:rsidRPr="00EB59A5" w:rsidRDefault="00EB59A5" w:rsidP="00EB59A5">
      <w:pPr>
        <w:spacing w:after="0"/>
        <w:rPr>
          <w:rFonts w:ascii="Kefa II Pro" w:hAnsi="Kefa II Pro"/>
          <w:color w:val="000000" w:themeColor="text1"/>
          <w:sz w:val="24"/>
          <w:szCs w:val="24"/>
          <w:lang w:eastAsia="en-GB"/>
        </w:rPr>
      </w:pPr>
    </w:p>
    <w:tbl>
      <w:tblPr>
        <w:tblStyle w:val="TableGrid"/>
        <w:tblW w:w="0" w:type="auto"/>
        <w:tblLook w:val="04A0" w:firstRow="1" w:lastRow="0" w:firstColumn="1" w:lastColumn="0" w:noHBand="0" w:noVBand="1"/>
      </w:tblPr>
      <w:tblGrid>
        <w:gridCol w:w="2972"/>
        <w:gridCol w:w="3022"/>
        <w:gridCol w:w="3022"/>
      </w:tblGrid>
      <w:tr w:rsidR="00386B2A" w:rsidRPr="00EB59A5" w14:paraId="2AF8F515" w14:textId="77777777" w:rsidTr="00386B2A">
        <w:tc>
          <w:tcPr>
            <w:tcW w:w="2972" w:type="dxa"/>
          </w:tcPr>
          <w:p w14:paraId="54FD6615" w14:textId="77777777" w:rsidR="00386B2A" w:rsidRPr="00EB59A5" w:rsidRDefault="00386B2A">
            <w:pPr>
              <w:rPr>
                <w:rFonts w:ascii="Kefa II Pro" w:hAnsi="Kefa II Pro"/>
                <w:sz w:val="24"/>
                <w:szCs w:val="24"/>
              </w:rPr>
            </w:pPr>
            <w:r w:rsidRPr="00EB59A5">
              <w:rPr>
                <w:rFonts w:ascii="Kefa II Pro" w:hAnsi="Kefa II Pro"/>
                <w:sz w:val="24"/>
                <w:szCs w:val="24"/>
              </w:rPr>
              <w:t>Name of Organisation</w:t>
            </w:r>
          </w:p>
          <w:p w14:paraId="275362D5" w14:textId="50FEAB45" w:rsidR="00386B2A" w:rsidRPr="00EB59A5" w:rsidRDefault="00386B2A">
            <w:pPr>
              <w:rPr>
                <w:rFonts w:ascii="Kefa II Pro" w:hAnsi="Kefa II Pro"/>
                <w:sz w:val="24"/>
                <w:szCs w:val="24"/>
              </w:rPr>
            </w:pPr>
          </w:p>
        </w:tc>
        <w:tc>
          <w:tcPr>
            <w:tcW w:w="6044" w:type="dxa"/>
            <w:gridSpan w:val="2"/>
          </w:tcPr>
          <w:p w14:paraId="45034EF5" w14:textId="77777777" w:rsidR="00386B2A" w:rsidRPr="00EB59A5" w:rsidRDefault="00386B2A">
            <w:pPr>
              <w:rPr>
                <w:rFonts w:ascii="Kefa II Pro Book" w:hAnsi="Kefa II Pro Book"/>
                <w:sz w:val="24"/>
                <w:szCs w:val="24"/>
              </w:rPr>
            </w:pPr>
          </w:p>
        </w:tc>
      </w:tr>
      <w:tr w:rsidR="00386B2A" w:rsidRPr="00EB59A5" w14:paraId="780E0457" w14:textId="77777777" w:rsidTr="00386B2A">
        <w:tc>
          <w:tcPr>
            <w:tcW w:w="2972" w:type="dxa"/>
          </w:tcPr>
          <w:p w14:paraId="37902645" w14:textId="77777777" w:rsidR="00386B2A" w:rsidRPr="00EB59A5" w:rsidRDefault="00386B2A">
            <w:pPr>
              <w:rPr>
                <w:rFonts w:ascii="Kefa II Pro" w:hAnsi="Kefa II Pro"/>
                <w:sz w:val="24"/>
                <w:szCs w:val="24"/>
              </w:rPr>
            </w:pPr>
            <w:r w:rsidRPr="00EB59A5">
              <w:rPr>
                <w:rFonts w:ascii="Kefa II Pro" w:hAnsi="Kefa II Pro"/>
                <w:sz w:val="24"/>
                <w:szCs w:val="24"/>
              </w:rPr>
              <w:t>Name of Project or Activity</w:t>
            </w:r>
          </w:p>
          <w:p w14:paraId="2BDEE592" w14:textId="4C7B76FA" w:rsidR="00386B2A" w:rsidRPr="00EB59A5" w:rsidRDefault="00386B2A">
            <w:pPr>
              <w:rPr>
                <w:rFonts w:ascii="Kefa II Pro" w:hAnsi="Kefa II Pro"/>
                <w:sz w:val="24"/>
                <w:szCs w:val="24"/>
              </w:rPr>
            </w:pPr>
          </w:p>
        </w:tc>
        <w:tc>
          <w:tcPr>
            <w:tcW w:w="6044" w:type="dxa"/>
            <w:gridSpan w:val="2"/>
          </w:tcPr>
          <w:p w14:paraId="2119DBB2" w14:textId="77777777" w:rsidR="00386B2A" w:rsidRPr="00EB59A5" w:rsidRDefault="00386B2A">
            <w:pPr>
              <w:rPr>
                <w:rFonts w:ascii="Kefa II Pro Book" w:hAnsi="Kefa II Pro Book"/>
                <w:sz w:val="24"/>
                <w:szCs w:val="24"/>
              </w:rPr>
            </w:pPr>
          </w:p>
        </w:tc>
      </w:tr>
      <w:tr w:rsidR="00651827" w:rsidRPr="00EB59A5" w14:paraId="19BDEFB6" w14:textId="77777777">
        <w:trPr>
          <w:trHeight w:val="225"/>
        </w:trPr>
        <w:tc>
          <w:tcPr>
            <w:tcW w:w="2972" w:type="dxa"/>
            <w:vMerge w:val="restart"/>
          </w:tcPr>
          <w:p w14:paraId="02631F05" w14:textId="65731952" w:rsidR="00651827" w:rsidRPr="00EB59A5" w:rsidRDefault="00651827">
            <w:pPr>
              <w:rPr>
                <w:rFonts w:ascii="Kefa II Pro" w:hAnsi="Kefa II Pro"/>
                <w:sz w:val="24"/>
                <w:szCs w:val="24"/>
              </w:rPr>
            </w:pPr>
            <w:r w:rsidRPr="00EB59A5">
              <w:rPr>
                <w:rFonts w:ascii="Kefa II Pro" w:hAnsi="Kefa II Pro"/>
                <w:sz w:val="24"/>
                <w:szCs w:val="24"/>
              </w:rPr>
              <w:t>What is the delivery time scale of your Project or Activity</w:t>
            </w:r>
          </w:p>
        </w:tc>
        <w:tc>
          <w:tcPr>
            <w:tcW w:w="3022" w:type="dxa"/>
          </w:tcPr>
          <w:p w14:paraId="50F510A5" w14:textId="02F9B779" w:rsidR="00651827" w:rsidRPr="00EB59A5" w:rsidRDefault="00651827">
            <w:pPr>
              <w:rPr>
                <w:rFonts w:ascii="Kefa II Pro" w:hAnsi="Kefa II Pro"/>
                <w:sz w:val="24"/>
                <w:szCs w:val="24"/>
              </w:rPr>
            </w:pPr>
            <w:r w:rsidRPr="00EB59A5">
              <w:rPr>
                <w:rFonts w:ascii="Kefa II Pro" w:hAnsi="Kefa II Pro"/>
                <w:sz w:val="24"/>
                <w:szCs w:val="24"/>
              </w:rPr>
              <w:t>Start (mm/yyyy)</w:t>
            </w:r>
          </w:p>
        </w:tc>
        <w:tc>
          <w:tcPr>
            <w:tcW w:w="3022" w:type="dxa"/>
          </w:tcPr>
          <w:p w14:paraId="2FA9A223" w14:textId="474799F2" w:rsidR="00651827" w:rsidRPr="00EB59A5" w:rsidRDefault="00651827">
            <w:pPr>
              <w:rPr>
                <w:rFonts w:ascii="Kefa II Pro" w:hAnsi="Kefa II Pro"/>
                <w:sz w:val="24"/>
                <w:szCs w:val="24"/>
              </w:rPr>
            </w:pPr>
            <w:r w:rsidRPr="00EB59A5">
              <w:rPr>
                <w:rFonts w:ascii="Kefa II Pro" w:hAnsi="Kefa II Pro"/>
                <w:sz w:val="24"/>
                <w:szCs w:val="24"/>
              </w:rPr>
              <w:t>Finish (mm/yyyy)</w:t>
            </w:r>
          </w:p>
        </w:tc>
      </w:tr>
      <w:tr w:rsidR="00651827" w:rsidRPr="00EB59A5" w14:paraId="55C91A17" w14:textId="77777777">
        <w:trPr>
          <w:trHeight w:val="224"/>
        </w:trPr>
        <w:tc>
          <w:tcPr>
            <w:tcW w:w="2972" w:type="dxa"/>
            <w:vMerge/>
          </w:tcPr>
          <w:p w14:paraId="39F67400" w14:textId="77777777" w:rsidR="00651827" w:rsidRPr="00EB59A5" w:rsidRDefault="00651827">
            <w:pPr>
              <w:rPr>
                <w:rFonts w:ascii="Kefa II Pro" w:hAnsi="Kefa II Pro"/>
                <w:sz w:val="24"/>
                <w:szCs w:val="24"/>
              </w:rPr>
            </w:pPr>
          </w:p>
        </w:tc>
        <w:tc>
          <w:tcPr>
            <w:tcW w:w="3022" w:type="dxa"/>
          </w:tcPr>
          <w:p w14:paraId="4ABCE1DE" w14:textId="77777777" w:rsidR="00651827" w:rsidRPr="00EB59A5" w:rsidRDefault="00651827">
            <w:pPr>
              <w:rPr>
                <w:rFonts w:ascii="Kefa II Pro Book" w:hAnsi="Kefa II Pro Book"/>
                <w:sz w:val="24"/>
                <w:szCs w:val="24"/>
              </w:rPr>
            </w:pPr>
          </w:p>
        </w:tc>
        <w:tc>
          <w:tcPr>
            <w:tcW w:w="3022" w:type="dxa"/>
          </w:tcPr>
          <w:p w14:paraId="3ECCE710" w14:textId="0F5BAB07" w:rsidR="00651827" w:rsidRPr="00EB59A5" w:rsidRDefault="00651827">
            <w:pPr>
              <w:rPr>
                <w:rFonts w:ascii="Kefa II Pro Book" w:hAnsi="Kefa II Pro Book"/>
                <w:sz w:val="24"/>
                <w:szCs w:val="24"/>
              </w:rPr>
            </w:pPr>
          </w:p>
        </w:tc>
      </w:tr>
      <w:tr w:rsidR="00386B2A" w:rsidRPr="00EB59A5" w14:paraId="01529090" w14:textId="77777777" w:rsidTr="00386B2A">
        <w:tc>
          <w:tcPr>
            <w:tcW w:w="2972" w:type="dxa"/>
          </w:tcPr>
          <w:p w14:paraId="4CC98526" w14:textId="24D8B168" w:rsidR="00386B2A" w:rsidRPr="00EB59A5" w:rsidRDefault="00386B2A">
            <w:pPr>
              <w:rPr>
                <w:rFonts w:ascii="Kefa II Pro" w:hAnsi="Kefa II Pro"/>
                <w:sz w:val="24"/>
                <w:szCs w:val="24"/>
              </w:rPr>
            </w:pPr>
            <w:r w:rsidRPr="00EB59A5">
              <w:rPr>
                <w:rFonts w:ascii="Kefa II Pro" w:hAnsi="Kefa II Pro"/>
                <w:sz w:val="24"/>
                <w:szCs w:val="24"/>
              </w:rPr>
              <w:t>Amount of funding requested from FTC</w:t>
            </w:r>
          </w:p>
        </w:tc>
        <w:tc>
          <w:tcPr>
            <w:tcW w:w="6044" w:type="dxa"/>
            <w:gridSpan w:val="2"/>
          </w:tcPr>
          <w:p w14:paraId="6A05F345" w14:textId="77777777" w:rsidR="00386B2A" w:rsidRPr="00EB59A5" w:rsidRDefault="00386B2A">
            <w:pPr>
              <w:rPr>
                <w:rFonts w:ascii="Kefa II Pro Book" w:hAnsi="Kefa II Pro Book"/>
                <w:sz w:val="24"/>
                <w:szCs w:val="24"/>
              </w:rPr>
            </w:pPr>
          </w:p>
        </w:tc>
      </w:tr>
    </w:tbl>
    <w:p w14:paraId="13CAB5B3" w14:textId="32F35ACF" w:rsidR="00386B2A" w:rsidRPr="00EB59A5" w:rsidRDefault="00386B2A" w:rsidP="008C54D3">
      <w:pPr>
        <w:spacing w:after="0"/>
        <w:rPr>
          <w:rFonts w:ascii="Kefa II Pro" w:hAnsi="Kefa II Pro"/>
          <w:sz w:val="24"/>
          <w:szCs w:val="24"/>
        </w:rPr>
      </w:pPr>
    </w:p>
    <w:p w14:paraId="3CEF7624" w14:textId="1BAFE641" w:rsidR="00386B2A" w:rsidRPr="00EB59A5" w:rsidRDefault="00386B2A">
      <w:pPr>
        <w:rPr>
          <w:rFonts w:ascii="Kefa II Pro" w:hAnsi="Kefa II Pro"/>
          <w:sz w:val="24"/>
          <w:szCs w:val="24"/>
        </w:rPr>
      </w:pPr>
      <w:r w:rsidRPr="00EB59A5">
        <w:rPr>
          <w:rFonts w:ascii="Kefa II Pro" w:hAnsi="Kefa II Pro"/>
          <w:sz w:val="24"/>
          <w:szCs w:val="24"/>
        </w:rPr>
        <w:t>Contact Details</w:t>
      </w:r>
    </w:p>
    <w:tbl>
      <w:tblPr>
        <w:tblStyle w:val="TableGrid"/>
        <w:tblW w:w="0" w:type="auto"/>
        <w:tblLook w:val="04A0" w:firstRow="1" w:lastRow="0" w:firstColumn="1" w:lastColumn="0" w:noHBand="0" w:noVBand="1"/>
      </w:tblPr>
      <w:tblGrid>
        <w:gridCol w:w="4508"/>
        <w:gridCol w:w="4508"/>
      </w:tblGrid>
      <w:tr w:rsidR="00386B2A" w:rsidRPr="00EB59A5" w14:paraId="19B6CE52" w14:textId="77777777" w:rsidTr="00386B2A">
        <w:tc>
          <w:tcPr>
            <w:tcW w:w="4508" w:type="dxa"/>
          </w:tcPr>
          <w:p w14:paraId="46BA8223" w14:textId="30DB23A0" w:rsidR="00386B2A" w:rsidRPr="00EB59A5" w:rsidRDefault="00386B2A">
            <w:pPr>
              <w:rPr>
                <w:rFonts w:ascii="Kefa II Pro" w:hAnsi="Kefa II Pro"/>
                <w:sz w:val="24"/>
                <w:szCs w:val="24"/>
              </w:rPr>
            </w:pPr>
            <w:r w:rsidRPr="00EB59A5">
              <w:rPr>
                <w:rFonts w:ascii="Kefa II Pro" w:hAnsi="Kefa II Pro"/>
                <w:sz w:val="24"/>
                <w:szCs w:val="24"/>
              </w:rPr>
              <w:t xml:space="preserve">Name of </w:t>
            </w:r>
            <w:r w:rsidR="000166A3" w:rsidRPr="00EB59A5">
              <w:rPr>
                <w:rFonts w:ascii="Kefa II Pro" w:hAnsi="Kefa II Pro"/>
                <w:sz w:val="24"/>
                <w:szCs w:val="24"/>
              </w:rPr>
              <w:t xml:space="preserve">the person making the </w:t>
            </w:r>
            <w:r w:rsidRPr="00EB59A5">
              <w:rPr>
                <w:rFonts w:ascii="Kefa II Pro" w:hAnsi="Kefa II Pro"/>
                <w:sz w:val="24"/>
                <w:szCs w:val="24"/>
              </w:rPr>
              <w:t xml:space="preserve">application </w:t>
            </w:r>
          </w:p>
          <w:p w14:paraId="4C1426BF" w14:textId="368C7D95" w:rsidR="00386B2A" w:rsidRPr="00EB59A5" w:rsidRDefault="00386B2A">
            <w:pPr>
              <w:rPr>
                <w:rFonts w:ascii="Kefa II Pro" w:hAnsi="Kefa II Pro"/>
                <w:sz w:val="24"/>
                <w:szCs w:val="24"/>
              </w:rPr>
            </w:pPr>
          </w:p>
        </w:tc>
        <w:tc>
          <w:tcPr>
            <w:tcW w:w="4508" w:type="dxa"/>
          </w:tcPr>
          <w:p w14:paraId="3C1F596F" w14:textId="77777777" w:rsidR="00386B2A" w:rsidRPr="00EB59A5" w:rsidRDefault="00386B2A">
            <w:pPr>
              <w:rPr>
                <w:rFonts w:ascii="Kefa II Pro Book" w:hAnsi="Kefa II Pro Book"/>
                <w:sz w:val="24"/>
                <w:szCs w:val="24"/>
              </w:rPr>
            </w:pPr>
          </w:p>
        </w:tc>
      </w:tr>
      <w:tr w:rsidR="000166A3" w:rsidRPr="00EB59A5" w14:paraId="620319E4" w14:textId="77777777" w:rsidTr="00386B2A">
        <w:tc>
          <w:tcPr>
            <w:tcW w:w="4508" w:type="dxa"/>
          </w:tcPr>
          <w:p w14:paraId="1BBA300F" w14:textId="77777777" w:rsidR="000166A3" w:rsidRPr="00EB59A5" w:rsidRDefault="000166A3">
            <w:pPr>
              <w:rPr>
                <w:rFonts w:ascii="Kefa II Pro" w:hAnsi="Kefa II Pro"/>
                <w:sz w:val="24"/>
                <w:szCs w:val="24"/>
              </w:rPr>
            </w:pPr>
            <w:r w:rsidRPr="00EB59A5">
              <w:rPr>
                <w:rFonts w:ascii="Kefa II Pro" w:hAnsi="Kefa II Pro"/>
                <w:sz w:val="24"/>
                <w:szCs w:val="24"/>
              </w:rPr>
              <w:t>Position in organisation</w:t>
            </w:r>
          </w:p>
          <w:p w14:paraId="59A060FB" w14:textId="26476353" w:rsidR="000166A3" w:rsidRPr="00EB59A5" w:rsidRDefault="000166A3">
            <w:pPr>
              <w:rPr>
                <w:rFonts w:ascii="Kefa II Pro" w:hAnsi="Kefa II Pro"/>
                <w:sz w:val="24"/>
                <w:szCs w:val="24"/>
              </w:rPr>
            </w:pPr>
          </w:p>
        </w:tc>
        <w:tc>
          <w:tcPr>
            <w:tcW w:w="4508" w:type="dxa"/>
          </w:tcPr>
          <w:p w14:paraId="78B5657B" w14:textId="77777777" w:rsidR="000166A3" w:rsidRPr="00EB59A5" w:rsidRDefault="000166A3">
            <w:pPr>
              <w:rPr>
                <w:rFonts w:ascii="Kefa II Pro Book" w:hAnsi="Kefa II Pro Book"/>
                <w:sz w:val="24"/>
                <w:szCs w:val="24"/>
              </w:rPr>
            </w:pPr>
          </w:p>
        </w:tc>
      </w:tr>
      <w:tr w:rsidR="00386B2A" w:rsidRPr="00EB59A5" w14:paraId="0A7239B8" w14:textId="77777777" w:rsidTr="00386B2A">
        <w:tc>
          <w:tcPr>
            <w:tcW w:w="4508" w:type="dxa"/>
          </w:tcPr>
          <w:p w14:paraId="02432A9E" w14:textId="77777777" w:rsidR="00386B2A" w:rsidRPr="00EB59A5" w:rsidRDefault="00386B2A">
            <w:pPr>
              <w:rPr>
                <w:rFonts w:ascii="Kefa II Pro" w:hAnsi="Kefa II Pro"/>
                <w:sz w:val="24"/>
                <w:szCs w:val="24"/>
              </w:rPr>
            </w:pPr>
            <w:r w:rsidRPr="00EB59A5">
              <w:rPr>
                <w:rFonts w:ascii="Kefa II Pro" w:hAnsi="Kefa II Pro"/>
                <w:sz w:val="24"/>
                <w:szCs w:val="24"/>
              </w:rPr>
              <w:t>Email address</w:t>
            </w:r>
          </w:p>
          <w:p w14:paraId="1515CED9" w14:textId="56652B83" w:rsidR="00386B2A" w:rsidRPr="00EB59A5" w:rsidRDefault="00386B2A">
            <w:pPr>
              <w:rPr>
                <w:rFonts w:ascii="Kefa II Pro" w:hAnsi="Kefa II Pro"/>
                <w:sz w:val="24"/>
                <w:szCs w:val="24"/>
              </w:rPr>
            </w:pPr>
          </w:p>
        </w:tc>
        <w:tc>
          <w:tcPr>
            <w:tcW w:w="4508" w:type="dxa"/>
          </w:tcPr>
          <w:p w14:paraId="00AD1102" w14:textId="77777777" w:rsidR="00386B2A" w:rsidRPr="00EB59A5" w:rsidRDefault="00386B2A">
            <w:pPr>
              <w:rPr>
                <w:rFonts w:ascii="Kefa II Pro Book" w:hAnsi="Kefa II Pro Book"/>
                <w:sz w:val="24"/>
                <w:szCs w:val="24"/>
              </w:rPr>
            </w:pPr>
          </w:p>
        </w:tc>
      </w:tr>
      <w:tr w:rsidR="00386B2A" w:rsidRPr="00EB59A5" w14:paraId="18164B97" w14:textId="77777777" w:rsidTr="00386B2A">
        <w:tc>
          <w:tcPr>
            <w:tcW w:w="4508" w:type="dxa"/>
          </w:tcPr>
          <w:p w14:paraId="28D52187" w14:textId="77777777" w:rsidR="00386B2A" w:rsidRPr="00EB59A5" w:rsidRDefault="00386B2A">
            <w:pPr>
              <w:rPr>
                <w:rFonts w:ascii="Kefa II Pro" w:hAnsi="Kefa II Pro"/>
                <w:sz w:val="24"/>
                <w:szCs w:val="24"/>
              </w:rPr>
            </w:pPr>
            <w:r w:rsidRPr="00EB59A5">
              <w:rPr>
                <w:rFonts w:ascii="Kefa II Pro" w:hAnsi="Kefa II Pro"/>
                <w:sz w:val="24"/>
                <w:szCs w:val="24"/>
              </w:rPr>
              <w:t>Telephone number</w:t>
            </w:r>
          </w:p>
          <w:p w14:paraId="5B1CFFF7" w14:textId="26E48BD5" w:rsidR="00386B2A" w:rsidRPr="00EB59A5" w:rsidRDefault="00386B2A">
            <w:pPr>
              <w:rPr>
                <w:rFonts w:ascii="Kefa II Pro" w:hAnsi="Kefa II Pro"/>
                <w:sz w:val="24"/>
                <w:szCs w:val="24"/>
              </w:rPr>
            </w:pPr>
          </w:p>
        </w:tc>
        <w:tc>
          <w:tcPr>
            <w:tcW w:w="4508" w:type="dxa"/>
          </w:tcPr>
          <w:p w14:paraId="02948DF3" w14:textId="77777777" w:rsidR="00386B2A" w:rsidRPr="00EB59A5" w:rsidRDefault="00386B2A">
            <w:pPr>
              <w:rPr>
                <w:rFonts w:ascii="Kefa II Pro Book" w:hAnsi="Kefa II Pro Book"/>
                <w:sz w:val="24"/>
                <w:szCs w:val="24"/>
              </w:rPr>
            </w:pPr>
          </w:p>
        </w:tc>
      </w:tr>
    </w:tbl>
    <w:p w14:paraId="213F39EA" w14:textId="10E19760" w:rsidR="00386B2A" w:rsidRPr="00EB59A5" w:rsidRDefault="00386B2A" w:rsidP="008C54D3">
      <w:pPr>
        <w:spacing w:after="0"/>
        <w:rPr>
          <w:rFonts w:ascii="Kefa II Pro" w:hAnsi="Kefa II Pro"/>
          <w:sz w:val="24"/>
          <w:szCs w:val="24"/>
        </w:rPr>
      </w:pPr>
    </w:p>
    <w:p w14:paraId="3978FE04" w14:textId="3D01055F" w:rsidR="0091484A" w:rsidRPr="00EB59A5" w:rsidRDefault="0091484A">
      <w:pPr>
        <w:rPr>
          <w:rFonts w:ascii="Kefa II Pro" w:hAnsi="Kefa II Pro"/>
          <w:sz w:val="24"/>
          <w:szCs w:val="24"/>
        </w:rPr>
      </w:pPr>
      <w:r w:rsidRPr="00EB59A5">
        <w:rPr>
          <w:rFonts w:ascii="Kefa II Pro" w:hAnsi="Kefa II Pro"/>
          <w:sz w:val="24"/>
          <w:szCs w:val="24"/>
        </w:rPr>
        <w:t>Organisation details</w:t>
      </w:r>
    </w:p>
    <w:tbl>
      <w:tblPr>
        <w:tblStyle w:val="TableGrid"/>
        <w:tblW w:w="0" w:type="auto"/>
        <w:tblLook w:val="04A0" w:firstRow="1" w:lastRow="0" w:firstColumn="1" w:lastColumn="0" w:noHBand="0" w:noVBand="1"/>
      </w:tblPr>
      <w:tblGrid>
        <w:gridCol w:w="4508"/>
        <w:gridCol w:w="4508"/>
      </w:tblGrid>
      <w:tr w:rsidR="0091484A" w:rsidRPr="00EB59A5" w14:paraId="05846534" w14:textId="77777777" w:rsidTr="0091484A">
        <w:tc>
          <w:tcPr>
            <w:tcW w:w="4508" w:type="dxa"/>
          </w:tcPr>
          <w:p w14:paraId="46AFDC36" w14:textId="496756EB" w:rsidR="0091484A" w:rsidRPr="00EB59A5" w:rsidRDefault="0091484A">
            <w:pPr>
              <w:rPr>
                <w:rFonts w:ascii="Kefa II Pro" w:hAnsi="Kefa II Pro"/>
                <w:sz w:val="24"/>
                <w:szCs w:val="24"/>
              </w:rPr>
            </w:pPr>
            <w:bookmarkStart w:id="1" w:name="_Hlk146884148"/>
            <w:r w:rsidRPr="00EB59A5">
              <w:rPr>
                <w:rFonts w:ascii="Kefa II Pro" w:hAnsi="Kefa II Pro"/>
                <w:sz w:val="24"/>
                <w:szCs w:val="24"/>
              </w:rPr>
              <w:t>Address</w:t>
            </w:r>
          </w:p>
          <w:p w14:paraId="49F6DA8F" w14:textId="4286C13B" w:rsidR="0091484A" w:rsidRPr="00EB59A5" w:rsidRDefault="0091484A">
            <w:pPr>
              <w:rPr>
                <w:rFonts w:ascii="Kefa II Pro" w:hAnsi="Kefa II Pro"/>
                <w:sz w:val="24"/>
                <w:szCs w:val="24"/>
              </w:rPr>
            </w:pPr>
          </w:p>
        </w:tc>
        <w:tc>
          <w:tcPr>
            <w:tcW w:w="4508" w:type="dxa"/>
          </w:tcPr>
          <w:p w14:paraId="1E2B7DC3" w14:textId="77777777" w:rsidR="0091484A" w:rsidRPr="00EB59A5" w:rsidRDefault="0091484A">
            <w:pPr>
              <w:rPr>
                <w:rFonts w:ascii="Kefa II Pro Book" w:hAnsi="Kefa II Pro Book"/>
                <w:sz w:val="24"/>
                <w:szCs w:val="24"/>
              </w:rPr>
            </w:pPr>
          </w:p>
        </w:tc>
      </w:tr>
      <w:tr w:rsidR="0091484A" w:rsidRPr="00EB59A5" w14:paraId="2D5F992C" w14:textId="77777777" w:rsidTr="0091484A">
        <w:tc>
          <w:tcPr>
            <w:tcW w:w="4508" w:type="dxa"/>
          </w:tcPr>
          <w:p w14:paraId="503BC55D" w14:textId="77777777" w:rsidR="0091484A" w:rsidRPr="00EB59A5" w:rsidRDefault="0091484A">
            <w:pPr>
              <w:rPr>
                <w:rFonts w:ascii="Kefa II Pro" w:hAnsi="Kefa II Pro"/>
                <w:sz w:val="24"/>
                <w:szCs w:val="24"/>
              </w:rPr>
            </w:pPr>
            <w:r w:rsidRPr="00EB59A5">
              <w:rPr>
                <w:rFonts w:ascii="Kefa II Pro" w:hAnsi="Kefa II Pro"/>
                <w:sz w:val="24"/>
                <w:szCs w:val="24"/>
              </w:rPr>
              <w:t>Website</w:t>
            </w:r>
          </w:p>
          <w:p w14:paraId="432B3AAE" w14:textId="125133C5" w:rsidR="0091484A" w:rsidRPr="00EB59A5" w:rsidRDefault="0091484A">
            <w:pPr>
              <w:rPr>
                <w:rFonts w:ascii="Kefa II Pro" w:hAnsi="Kefa II Pro"/>
                <w:sz w:val="24"/>
                <w:szCs w:val="24"/>
              </w:rPr>
            </w:pPr>
          </w:p>
        </w:tc>
        <w:tc>
          <w:tcPr>
            <w:tcW w:w="4508" w:type="dxa"/>
          </w:tcPr>
          <w:p w14:paraId="6C77074A" w14:textId="77777777" w:rsidR="0091484A" w:rsidRPr="00EB59A5" w:rsidRDefault="0091484A">
            <w:pPr>
              <w:rPr>
                <w:rFonts w:ascii="Kefa II Pro Book" w:hAnsi="Kefa II Pro Book"/>
                <w:sz w:val="24"/>
                <w:szCs w:val="24"/>
              </w:rPr>
            </w:pPr>
          </w:p>
        </w:tc>
      </w:tr>
      <w:tr w:rsidR="0091484A" w:rsidRPr="00EB59A5" w14:paraId="07554DE8" w14:textId="77777777" w:rsidTr="0091484A">
        <w:tc>
          <w:tcPr>
            <w:tcW w:w="4508" w:type="dxa"/>
          </w:tcPr>
          <w:p w14:paraId="59B7006C" w14:textId="77777777" w:rsidR="0091484A" w:rsidRPr="00EB59A5" w:rsidRDefault="0091484A">
            <w:pPr>
              <w:rPr>
                <w:rFonts w:ascii="Kefa II Pro" w:hAnsi="Kefa II Pro"/>
                <w:sz w:val="24"/>
                <w:szCs w:val="24"/>
              </w:rPr>
            </w:pPr>
            <w:r w:rsidRPr="00EB59A5">
              <w:rPr>
                <w:rFonts w:ascii="Kefa II Pro" w:hAnsi="Kefa II Pro"/>
                <w:sz w:val="24"/>
                <w:szCs w:val="24"/>
              </w:rPr>
              <w:t>Social media links</w:t>
            </w:r>
          </w:p>
          <w:p w14:paraId="4783E70E" w14:textId="4DF561D5" w:rsidR="0091484A" w:rsidRPr="00EB59A5" w:rsidRDefault="0091484A">
            <w:pPr>
              <w:rPr>
                <w:rFonts w:ascii="Kefa II Pro" w:hAnsi="Kefa II Pro"/>
                <w:sz w:val="24"/>
                <w:szCs w:val="24"/>
              </w:rPr>
            </w:pPr>
          </w:p>
        </w:tc>
        <w:tc>
          <w:tcPr>
            <w:tcW w:w="4508" w:type="dxa"/>
          </w:tcPr>
          <w:p w14:paraId="2A43D529" w14:textId="77777777" w:rsidR="0091484A" w:rsidRPr="00EB59A5" w:rsidRDefault="0091484A">
            <w:pPr>
              <w:rPr>
                <w:rFonts w:ascii="Kefa II Pro Book" w:hAnsi="Kefa II Pro Book"/>
                <w:sz w:val="24"/>
                <w:szCs w:val="24"/>
              </w:rPr>
            </w:pPr>
          </w:p>
        </w:tc>
      </w:tr>
      <w:tr w:rsidR="0091484A" w:rsidRPr="00EB59A5" w14:paraId="54A46A16" w14:textId="77777777" w:rsidTr="0091484A">
        <w:tc>
          <w:tcPr>
            <w:tcW w:w="4508" w:type="dxa"/>
          </w:tcPr>
          <w:p w14:paraId="5DFBAFCE" w14:textId="256420B8" w:rsidR="0091484A" w:rsidRPr="00EB59A5" w:rsidRDefault="0091484A">
            <w:pPr>
              <w:rPr>
                <w:rFonts w:ascii="Kefa II Pro" w:hAnsi="Kefa II Pro"/>
                <w:sz w:val="24"/>
                <w:szCs w:val="24"/>
              </w:rPr>
            </w:pPr>
            <w:r w:rsidRPr="00EB59A5">
              <w:rPr>
                <w:rFonts w:ascii="Kefa II Pro" w:hAnsi="Kefa II Pro"/>
                <w:sz w:val="24"/>
                <w:szCs w:val="24"/>
              </w:rPr>
              <w:lastRenderedPageBreak/>
              <w:t>Description of organisational purpose</w:t>
            </w:r>
          </w:p>
          <w:p w14:paraId="23B7B70E" w14:textId="77777777" w:rsidR="0091484A" w:rsidRPr="00EB59A5" w:rsidRDefault="0091484A">
            <w:pPr>
              <w:rPr>
                <w:rFonts w:ascii="Kefa II Pro" w:hAnsi="Kefa II Pro"/>
                <w:sz w:val="24"/>
                <w:szCs w:val="24"/>
              </w:rPr>
            </w:pPr>
          </w:p>
          <w:p w14:paraId="6E9A5FBF" w14:textId="17448D73" w:rsidR="0091484A" w:rsidRPr="00EB59A5" w:rsidRDefault="0091484A">
            <w:pPr>
              <w:rPr>
                <w:rFonts w:ascii="Kefa II Pro" w:hAnsi="Kefa II Pro"/>
                <w:sz w:val="24"/>
                <w:szCs w:val="24"/>
              </w:rPr>
            </w:pPr>
          </w:p>
        </w:tc>
        <w:tc>
          <w:tcPr>
            <w:tcW w:w="4508" w:type="dxa"/>
          </w:tcPr>
          <w:p w14:paraId="33581182" w14:textId="77777777" w:rsidR="0091484A" w:rsidRPr="00EB59A5" w:rsidRDefault="0091484A">
            <w:pPr>
              <w:rPr>
                <w:rFonts w:ascii="Kefa II Pro" w:hAnsi="Kefa II Pro"/>
                <w:sz w:val="24"/>
                <w:szCs w:val="24"/>
              </w:rPr>
            </w:pPr>
          </w:p>
        </w:tc>
      </w:tr>
      <w:bookmarkEnd w:id="1"/>
    </w:tbl>
    <w:p w14:paraId="109BD099" w14:textId="77777777" w:rsidR="00EB59A5" w:rsidRPr="00EB59A5" w:rsidRDefault="00EB59A5" w:rsidP="008C54D3">
      <w:pPr>
        <w:spacing w:after="0"/>
        <w:rPr>
          <w:rFonts w:ascii="Kefa II Pro" w:hAnsi="Kefa II Pro"/>
          <w:sz w:val="24"/>
          <w:szCs w:val="24"/>
        </w:rPr>
      </w:pPr>
    </w:p>
    <w:p w14:paraId="6B37E8D9" w14:textId="28B3BB8F" w:rsidR="0091484A" w:rsidRDefault="0091484A">
      <w:pPr>
        <w:rPr>
          <w:rFonts w:ascii="Kefa II Pro" w:hAnsi="Kefa II Pro"/>
          <w:sz w:val="24"/>
          <w:szCs w:val="24"/>
        </w:rPr>
      </w:pPr>
      <w:r w:rsidRPr="00EB59A5">
        <w:rPr>
          <w:rFonts w:ascii="Kefa II Pro" w:hAnsi="Kefa II Pro"/>
          <w:sz w:val="24"/>
          <w:szCs w:val="24"/>
        </w:rPr>
        <w:t xml:space="preserve">Project </w:t>
      </w:r>
      <w:r w:rsidR="00C21605" w:rsidRPr="00EB59A5">
        <w:rPr>
          <w:rFonts w:ascii="Kefa II Pro" w:hAnsi="Kefa II Pro"/>
          <w:sz w:val="24"/>
          <w:szCs w:val="24"/>
        </w:rPr>
        <w:t>Details</w:t>
      </w:r>
    </w:p>
    <w:tbl>
      <w:tblPr>
        <w:tblStyle w:val="TableGrid"/>
        <w:tblW w:w="9464" w:type="dxa"/>
        <w:tblLook w:val="04A0" w:firstRow="1" w:lastRow="0" w:firstColumn="1" w:lastColumn="0" w:noHBand="0" w:noVBand="1"/>
      </w:tblPr>
      <w:tblGrid>
        <w:gridCol w:w="9464"/>
      </w:tblGrid>
      <w:tr w:rsidR="00E311BD" w:rsidRPr="00EB59A5" w14:paraId="02CBC910" w14:textId="77777777" w:rsidTr="00170584">
        <w:tc>
          <w:tcPr>
            <w:tcW w:w="9464" w:type="dxa"/>
          </w:tcPr>
          <w:p w14:paraId="03919347" w14:textId="57E5A250" w:rsidR="00E311BD" w:rsidRPr="00EB59A5" w:rsidRDefault="00E311BD" w:rsidP="00170584">
            <w:pPr>
              <w:pStyle w:val="ListParagraph"/>
              <w:numPr>
                <w:ilvl w:val="0"/>
                <w:numId w:val="4"/>
              </w:numPr>
              <w:ind w:left="284"/>
              <w:rPr>
                <w:rFonts w:ascii="Kefa II Pro" w:hAnsi="Kefa II Pro"/>
              </w:rPr>
            </w:pPr>
            <w:r>
              <w:rPr>
                <w:rFonts w:ascii="Kefa II Pro" w:hAnsi="Kefa II Pro"/>
              </w:rPr>
              <w:t>Briefly outline the project that you have planned</w:t>
            </w:r>
          </w:p>
        </w:tc>
      </w:tr>
      <w:tr w:rsidR="00E311BD" w:rsidRPr="00EB59A5" w14:paraId="6351962B" w14:textId="77777777" w:rsidTr="00170584">
        <w:tc>
          <w:tcPr>
            <w:tcW w:w="9464" w:type="dxa"/>
          </w:tcPr>
          <w:p w14:paraId="5EED1C1D" w14:textId="77777777" w:rsidR="00E311BD" w:rsidRPr="00EB59A5" w:rsidRDefault="00E311BD" w:rsidP="00170584">
            <w:pPr>
              <w:rPr>
                <w:rFonts w:ascii="Kefa II Pro" w:hAnsi="Kefa II Pro"/>
                <w:sz w:val="24"/>
                <w:szCs w:val="24"/>
              </w:rPr>
            </w:pPr>
          </w:p>
          <w:p w14:paraId="495C724F" w14:textId="77777777" w:rsidR="00E311BD" w:rsidRPr="00EB59A5" w:rsidRDefault="00E311BD" w:rsidP="00170584">
            <w:pPr>
              <w:rPr>
                <w:rFonts w:ascii="Kefa II Pro" w:hAnsi="Kefa II Pro"/>
                <w:sz w:val="24"/>
                <w:szCs w:val="24"/>
              </w:rPr>
            </w:pPr>
          </w:p>
          <w:p w14:paraId="7A9A0F25" w14:textId="77777777" w:rsidR="00E311BD" w:rsidRPr="00EB59A5" w:rsidRDefault="00E311BD" w:rsidP="00170584">
            <w:pPr>
              <w:rPr>
                <w:rFonts w:ascii="Kefa II Pro" w:hAnsi="Kefa II Pro"/>
                <w:sz w:val="24"/>
                <w:szCs w:val="24"/>
              </w:rPr>
            </w:pPr>
          </w:p>
          <w:p w14:paraId="03440577" w14:textId="77777777" w:rsidR="00E311BD" w:rsidRPr="00EB59A5" w:rsidRDefault="00E311BD" w:rsidP="00170584">
            <w:pPr>
              <w:rPr>
                <w:rFonts w:ascii="Kefa II Pro" w:hAnsi="Kefa II Pro"/>
                <w:sz w:val="24"/>
                <w:szCs w:val="24"/>
              </w:rPr>
            </w:pPr>
          </w:p>
          <w:p w14:paraId="639265FE" w14:textId="77777777" w:rsidR="00E311BD" w:rsidRPr="00EB59A5" w:rsidRDefault="00E311BD" w:rsidP="00170584">
            <w:pPr>
              <w:rPr>
                <w:rFonts w:ascii="Kefa II Pro" w:hAnsi="Kefa II Pro"/>
                <w:sz w:val="24"/>
                <w:szCs w:val="24"/>
              </w:rPr>
            </w:pPr>
          </w:p>
          <w:p w14:paraId="025FB139" w14:textId="77777777" w:rsidR="00E311BD" w:rsidRPr="00EB59A5" w:rsidRDefault="00E311BD" w:rsidP="00170584">
            <w:pPr>
              <w:rPr>
                <w:rFonts w:ascii="Kefa II Pro" w:hAnsi="Kefa II Pro"/>
                <w:sz w:val="24"/>
                <w:szCs w:val="24"/>
              </w:rPr>
            </w:pPr>
          </w:p>
          <w:p w14:paraId="2C1E8A0F" w14:textId="77777777" w:rsidR="00E311BD" w:rsidRPr="00EB59A5" w:rsidRDefault="00E311BD" w:rsidP="00170584">
            <w:pPr>
              <w:rPr>
                <w:rFonts w:ascii="Kefa II Pro" w:hAnsi="Kefa II Pro"/>
                <w:sz w:val="24"/>
                <w:szCs w:val="24"/>
              </w:rPr>
            </w:pPr>
          </w:p>
          <w:p w14:paraId="2AA33DB1" w14:textId="77777777" w:rsidR="00E311BD" w:rsidRPr="00EB59A5" w:rsidRDefault="00E311BD" w:rsidP="00170584">
            <w:pPr>
              <w:rPr>
                <w:rFonts w:ascii="Kefa II Pro" w:hAnsi="Kefa II Pro"/>
                <w:sz w:val="24"/>
                <w:szCs w:val="24"/>
              </w:rPr>
            </w:pPr>
          </w:p>
          <w:p w14:paraId="53826A6B" w14:textId="77777777" w:rsidR="00E311BD" w:rsidRPr="00EB59A5" w:rsidRDefault="00E311BD" w:rsidP="00170584">
            <w:pPr>
              <w:rPr>
                <w:rFonts w:ascii="Kefa II Pro" w:hAnsi="Kefa II Pro"/>
                <w:sz w:val="24"/>
                <w:szCs w:val="24"/>
              </w:rPr>
            </w:pPr>
          </w:p>
          <w:p w14:paraId="4D3970C6" w14:textId="77777777" w:rsidR="00E311BD" w:rsidRPr="00EB59A5" w:rsidRDefault="00E311BD" w:rsidP="00170584">
            <w:pPr>
              <w:rPr>
                <w:rFonts w:ascii="Kefa II Pro" w:hAnsi="Kefa II Pro"/>
                <w:sz w:val="24"/>
                <w:szCs w:val="24"/>
              </w:rPr>
            </w:pPr>
          </w:p>
          <w:p w14:paraId="2FA836F8" w14:textId="77777777" w:rsidR="00E311BD" w:rsidRPr="00EB59A5" w:rsidRDefault="00E311BD" w:rsidP="00170584">
            <w:pPr>
              <w:rPr>
                <w:rFonts w:ascii="Kefa II Pro" w:hAnsi="Kefa II Pro"/>
                <w:sz w:val="24"/>
                <w:szCs w:val="24"/>
              </w:rPr>
            </w:pPr>
          </w:p>
        </w:tc>
      </w:tr>
    </w:tbl>
    <w:p w14:paraId="73C85F8B" w14:textId="77777777" w:rsidR="00C8761C" w:rsidRPr="00E311BD" w:rsidRDefault="00C8761C" w:rsidP="00E311BD">
      <w:pPr>
        <w:spacing w:after="0"/>
        <w:rPr>
          <w:rFonts w:ascii="Kefa II Pro" w:hAnsi="Kefa II Pro"/>
        </w:rPr>
      </w:pPr>
    </w:p>
    <w:tbl>
      <w:tblPr>
        <w:tblStyle w:val="TableGrid"/>
        <w:tblW w:w="9464" w:type="dxa"/>
        <w:tblLook w:val="04A0" w:firstRow="1" w:lastRow="0" w:firstColumn="1" w:lastColumn="0" w:noHBand="0" w:noVBand="1"/>
      </w:tblPr>
      <w:tblGrid>
        <w:gridCol w:w="9464"/>
      </w:tblGrid>
      <w:tr w:rsidR="00EB59A5" w:rsidRPr="00EB59A5" w14:paraId="0BE93468" w14:textId="77777777" w:rsidTr="00EB59A5">
        <w:tc>
          <w:tcPr>
            <w:tcW w:w="9464" w:type="dxa"/>
          </w:tcPr>
          <w:p w14:paraId="703F4310" w14:textId="5CAB75EC" w:rsidR="00EB59A5" w:rsidRPr="00EB59A5" w:rsidRDefault="00EB59A5" w:rsidP="00073593">
            <w:pPr>
              <w:pStyle w:val="ListParagraph"/>
              <w:numPr>
                <w:ilvl w:val="0"/>
                <w:numId w:val="4"/>
              </w:numPr>
              <w:ind w:left="284"/>
              <w:rPr>
                <w:rFonts w:ascii="Kefa II Pro" w:hAnsi="Kefa II Pro"/>
              </w:rPr>
            </w:pPr>
            <w:r w:rsidRPr="00EB59A5">
              <w:rPr>
                <w:rFonts w:ascii="Kefa II Pro" w:hAnsi="Kefa II Pro"/>
              </w:rPr>
              <w:t xml:space="preserve">How do you know there is a need for this project? Please share any evidence you have including lived experience, surveys, data, anecdotal and stories. </w:t>
            </w:r>
          </w:p>
        </w:tc>
      </w:tr>
      <w:tr w:rsidR="00EB59A5" w:rsidRPr="00EB59A5" w14:paraId="04B94D8B" w14:textId="77777777" w:rsidTr="00EB59A5">
        <w:tc>
          <w:tcPr>
            <w:tcW w:w="9464" w:type="dxa"/>
          </w:tcPr>
          <w:p w14:paraId="2C7B13A6" w14:textId="77777777" w:rsidR="00EB59A5" w:rsidRPr="00EB59A5" w:rsidRDefault="00EB59A5" w:rsidP="00EB59A5">
            <w:pPr>
              <w:rPr>
                <w:rFonts w:ascii="Kefa II Pro" w:hAnsi="Kefa II Pro"/>
                <w:sz w:val="24"/>
                <w:szCs w:val="24"/>
              </w:rPr>
            </w:pPr>
          </w:p>
          <w:p w14:paraId="06BB8940" w14:textId="77777777" w:rsidR="00EB59A5" w:rsidRPr="00EB59A5" w:rsidRDefault="00EB59A5" w:rsidP="00EB59A5">
            <w:pPr>
              <w:rPr>
                <w:rFonts w:ascii="Kefa II Pro" w:hAnsi="Kefa II Pro"/>
                <w:sz w:val="24"/>
                <w:szCs w:val="24"/>
              </w:rPr>
            </w:pPr>
          </w:p>
          <w:p w14:paraId="3314A19A" w14:textId="77777777" w:rsidR="00EB59A5" w:rsidRPr="00EB59A5" w:rsidRDefault="00EB59A5" w:rsidP="00EB59A5">
            <w:pPr>
              <w:rPr>
                <w:rFonts w:ascii="Kefa II Pro" w:hAnsi="Kefa II Pro"/>
                <w:sz w:val="24"/>
                <w:szCs w:val="24"/>
              </w:rPr>
            </w:pPr>
          </w:p>
          <w:p w14:paraId="3DDABC35" w14:textId="77777777" w:rsidR="00EB59A5" w:rsidRPr="00EB59A5" w:rsidRDefault="00EB59A5" w:rsidP="00EB59A5">
            <w:pPr>
              <w:rPr>
                <w:rFonts w:ascii="Kefa II Pro" w:hAnsi="Kefa II Pro"/>
                <w:sz w:val="24"/>
                <w:szCs w:val="24"/>
              </w:rPr>
            </w:pPr>
          </w:p>
          <w:p w14:paraId="563EC870" w14:textId="77777777" w:rsidR="00EB59A5" w:rsidRPr="00EB59A5" w:rsidRDefault="00EB59A5" w:rsidP="00EB59A5">
            <w:pPr>
              <w:rPr>
                <w:rFonts w:ascii="Kefa II Pro" w:hAnsi="Kefa II Pro"/>
                <w:sz w:val="24"/>
                <w:szCs w:val="24"/>
              </w:rPr>
            </w:pPr>
          </w:p>
          <w:p w14:paraId="2476881F" w14:textId="77777777" w:rsidR="00EB59A5" w:rsidRPr="00EB59A5" w:rsidRDefault="00EB59A5" w:rsidP="00EB59A5">
            <w:pPr>
              <w:rPr>
                <w:rFonts w:ascii="Kefa II Pro" w:hAnsi="Kefa II Pro"/>
                <w:sz w:val="24"/>
                <w:szCs w:val="24"/>
              </w:rPr>
            </w:pPr>
          </w:p>
          <w:p w14:paraId="21ED2295" w14:textId="77777777" w:rsidR="00EB59A5" w:rsidRPr="00EB59A5" w:rsidRDefault="00EB59A5" w:rsidP="00EB59A5">
            <w:pPr>
              <w:rPr>
                <w:rFonts w:ascii="Kefa II Pro" w:hAnsi="Kefa II Pro"/>
                <w:sz w:val="24"/>
                <w:szCs w:val="24"/>
              </w:rPr>
            </w:pPr>
          </w:p>
          <w:p w14:paraId="3CEC4C16" w14:textId="77777777" w:rsidR="00EB59A5" w:rsidRPr="00EB59A5" w:rsidRDefault="00EB59A5" w:rsidP="00EB59A5">
            <w:pPr>
              <w:rPr>
                <w:rFonts w:ascii="Kefa II Pro" w:hAnsi="Kefa II Pro"/>
                <w:sz w:val="24"/>
                <w:szCs w:val="24"/>
              </w:rPr>
            </w:pPr>
          </w:p>
          <w:p w14:paraId="50ADB6C3" w14:textId="77777777" w:rsidR="00EB59A5" w:rsidRPr="00EB59A5" w:rsidRDefault="00EB59A5" w:rsidP="00EB59A5">
            <w:pPr>
              <w:rPr>
                <w:rFonts w:ascii="Kefa II Pro" w:hAnsi="Kefa II Pro"/>
                <w:sz w:val="24"/>
                <w:szCs w:val="24"/>
              </w:rPr>
            </w:pPr>
          </w:p>
          <w:p w14:paraId="18EBDFC0" w14:textId="77777777" w:rsidR="00EB59A5" w:rsidRPr="00EB59A5" w:rsidRDefault="00EB59A5" w:rsidP="00EB59A5">
            <w:pPr>
              <w:rPr>
                <w:rFonts w:ascii="Kefa II Pro" w:hAnsi="Kefa II Pro"/>
                <w:sz w:val="24"/>
                <w:szCs w:val="24"/>
              </w:rPr>
            </w:pPr>
          </w:p>
          <w:p w14:paraId="7B549041" w14:textId="77777777" w:rsidR="00EB59A5" w:rsidRPr="00EB59A5" w:rsidRDefault="00EB59A5" w:rsidP="00EB59A5">
            <w:pPr>
              <w:rPr>
                <w:rFonts w:ascii="Kefa II Pro" w:hAnsi="Kefa II Pro"/>
                <w:sz w:val="24"/>
                <w:szCs w:val="24"/>
              </w:rPr>
            </w:pPr>
          </w:p>
        </w:tc>
      </w:tr>
    </w:tbl>
    <w:p w14:paraId="701EE030" w14:textId="77777777" w:rsidR="00EB59A5" w:rsidRPr="00EB59A5" w:rsidRDefault="00EB59A5" w:rsidP="00E311BD">
      <w:pPr>
        <w:spacing w:after="0"/>
        <w:rPr>
          <w:sz w:val="24"/>
          <w:szCs w:val="24"/>
        </w:rPr>
      </w:pPr>
    </w:p>
    <w:tbl>
      <w:tblPr>
        <w:tblStyle w:val="TableGrid"/>
        <w:tblW w:w="9464" w:type="dxa"/>
        <w:tblLook w:val="04A0" w:firstRow="1" w:lastRow="0" w:firstColumn="1" w:lastColumn="0" w:noHBand="0" w:noVBand="1"/>
      </w:tblPr>
      <w:tblGrid>
        <w:gridCol w:w="9464"/>
      </w:tblGrid>
      <w:tr w:rsidR="00EB59A5" w:rsidRPr="00EB59A5" w14:paraId="363CB4CB" w14:textId="77777777" w:rsidTr="00EB59A5">
        <w:tc>
          <w:tcPr>
            <w:tcW w:w="9464" w:type="dxa"/>
          </w:tcPr>
          <w:p w14:paraId="3D9E03C3" w14:textId="623F2963" w:rsidR="00EB59A5" w:rsidRDefault="00D03DFD" w:rsidP="00E311BD">
            <w:pPr>
              <w:pStyle w:val="ListParagraph"/>
              <w:numPr>
                <w:ilvl w:val="0"/>
                <w:numId w:val="4"/>
              </w:numPr>
              <w:ind w:left="316"/>
              <w:rPr>
                <w:rFonts w:ascii="Kefa II Pro" w:hAnsi="Kefa II Pro"/>
              </w:rPr>
            </w:pPr>
            <w:r>
              <w:rPr>
                <w:rFonts w:ascii="Kefa II Pro" w:hAnsi="Kefa II Pro"/>
              </w:rPr>
              <w:t xml:space="preserve">Please tell us how your project aligns with the aims of the </w:t>
            </w:r>
            <w:hyperlink r:id="rId9" w:history="1">
              <w:r w:rsidRPr="00D03DFD">
                <w:rPr>
                  <w:rStyle w:val="Hyperlink"/>
                  <w:rFonts w:ascii="Kefa II Pro" w:hAnsi="Kefa II Pro"/>
                </w:rPr>
                <w:t>FTC Council Plan 2025-27</w:t>
              </w:r>
            </w:hyperlink>
            <w:r>
              <w:rPr>
                <w:rFonts w:ascii="Kefa II Pro" w:hAnsi="Kefa II Pro"/>
              </w:rPr>
              <w:t xml:space="preserve"> below. Your project needs to align with at least one to be considered. </w:t>
            </w:r>
          </w:p>
          <w:p w14:paraId="7DFA45EB" w14:textId="77777777" w:rsidR="00D03DFD" w:rsidRDefault="00D03DFD" w:rsidP="00D03DFD">
            <w:pPr>
              <w:rPr>
                <w:rFonts w:ascii="Kefa II Pro" w:hAnsi="Kefa II Pro"/>
              </w:rPr>
            </w:pPr>
          </w:p>
          <w:p w14:paraId="4993037A" w14:textId="77777777" w:rsidR="00D03DFD" w:rsidRDefault="00D03DFD" w:rsidP="00D03DFD">
            <w:pPr>
              <w:pStyle w:val="ListParagraph"/>
              <w:numPr>
                <w:ilvl w:val="0"/>
                <w:numId w:val="3"/>
              </w:numPr>
              <w:rPr>
                <w:rFonts w:ascii="Kefa II Pro" w:hAnsi="Kefa II Pro"/>
              </w:rPr>
            </w:pPr>
            <w:r>
              <w:rPr>
                <w:rFonts w:ascii="Kefa II Pro" w:hAnsi="Kefa II Pro"/>
              </w:rPr>
              <w:t>Grow community wellbeing</w:t>
            </w:r>
          </w:p>
          <w:p w14:paraId="78DF185D" w14:textId="77777777" w:rsidR="00D03DFD" w:rsidRDefault="00D03DFD" w:rsidP="00D03DFD">
            <w:pPr>
              <w:pStyle w:val="ListParagraph"/>
              <w:numPr>
                <w:ilvl w:val="0"/>
                <w:numId w:val="3"/>
              </w:numPr>
              <w:rPr>
                <w:rFonts w:ascii="Kefa II Pro" w:hAnsi="Kefa II Pro"/>
              </w:rPr>
            </w:pPr>
            <w:r>
              <w:rPr>
                <w:rFonts w:ascii="Kefa II Pro" w:hAnsi="Kefa II Pro"/>
              </w:rPr>
              <w:t>Cultivate environmental sustainability</w:t>
            </w:r>
          </w:p>
          <w:p w14:paraId="1D93FF07" w14:textId="77777777" w:rsidR="00D03DFD" w:rsidRDefault="00D03DFD" w:rsidP="00D03DFD">
            <w:pPr>
              <w:pStyle w:val="ListParagraph"/>
              <w:numPr>
                <w:ilvl w:val="0"/>
                <w:numId w:val="3"/>
              </w:numPr>
              <w:rPr>
                <w:rFonts w:ascii="Kefa II Pro" w:hAnsi="Kefa II Pro"/>
              </w:rPr>
            </w:pPr>
            <w:r>
              <w:rPr>
                <w:rFonts w:ascii="Kefa II Pro" w:hAnsi="Kefa II Pro"/>
              </w:rPr>
              <w:t>Support a thriving town</w:t>
            </w:r>
          </w:p>
          <w:p w14:paraId="1FDF7601" w14:textId="77777777" w:rsidR="00D03DFD" w:rsidRDefault="00D03DFD" w:rsidP="00D03DFD">
            <w:pPr>
              <w:pStyle w:val="ListParagraph"/>
              <w:numPr>
                <w:ilvl w:val="0"/>
                <w:numId w:val="3"/>
              </w:numPr>
              <w:rPr>
                <w:rFonts w:ascii="Kefa II Pro" w:hAnsi="Kefa II Pro"/>
              </w:rPr>
            </w:pPr>
            <w:r>
              <w:rPr>
                <w:rFonts w:ascii="Kefa II Pro" w:hAnsi="Kefa II Pro"/>
              </w:rPr>
              <w:t>Improve assets and infrastructure</w:t>
            </w:r>
          </w:p>
          <w:p w14:paraId="75C3BEAF" w14:textId="77777777" w:rsidR="00D03DFD" w:rsidRDefault="00D03DFD" w:rsidP="00D03DFD">
            <w:pPr>
              <w:pStyle w:val="ListParagraph"/>
              <w:numPr>
                <w:ilvl w:val="0"/>
                <w:numId w:val="3"/>
              </w:numPr>
              <w:rPr>
                <w:rFonts w:ascii="Kefa II Pro" w:hAnsi="Kefa II Pro"/>
              </w:rPr>
            </w:pPr>
            <w:r>
              <w:rPr>
                <w:rFonts w:ascii="Kefa II Pro" w:hAnsi="Kefa II Pro"/>
              </w:rPr>
              <w:t>Be a bold and effective town council</w:t>
            </w:r>
          </w:p>
          <w:p w14:paraId="4FE5E1E1" w14:textId="45ABA670" w:rsidR="001B0E9A" w:rsidRPr="00D03DFD" w:rsidRDefault="001B0E9A" w:rsidP="001B0E9A">
            <w:pPr>
              <w:pStyle w:val="ListParagraph"/>
              <w:ind w:left="840"/>
              <w:rPr>
                <w:rFonts w:ascii="Kefa II Pro" w:hAnsi="Kefa II Pro"/>
              </w:rPr>
            </w:pPr>
          </w:p>
        </w:tc>
      </w:tr>
      <w:tr w:rsidR="00EB59A5" w:rsidRPr="00EB59A5" w14:paraId="0E15AC7E" w14:textId="77777777" w:rsidTr="00EB59A5">
        <w:tc>
          <w:tcPr>
            <w:tcW w:w="9464" w:type="dxa"/>
          </w:tcPr>
          <w:p w14:paraId="5DBCC06B" w14:textId="77777777" w:rsidR="00EB59A5" w:rsidRPr="00EB59A5" w:rsidRDefault="00EB59A5" w:rsidP="00EB59A5">
            <w:pPr>
              <w:rPr>
                <w:rFonts w:ascii="Kefa II Pro" w:hAnsi="Kefa II Pro"/>
                <w:sz w:val="24"/>
                <w:szCs w:val="24"/>
              </w:rPr>
            </w:pPr>
          </w:p>
          <w:p w14:paraId="73277AA3" w14:textId="77777777" w:rsidR="00EB59A5" w:rsidRPr="00EB59A5" w:rsidRDefault="00EB59A5" w:rsidP="00EB59A5">
            <w:pPr>
              <w:rPr>
                <w:rFonts w:ascii="Kefa II Pro" w:hAnsi="Kefa II Pro"/>
                <w:sz w:val="24"/>
                <w:szCs w:val="24"/>
              </w:rPr>
            </w:pPr>
          </w:p>
          <w:p w14:paraId="1992AD74" w14:textId="77777777" w:rsidR="00EB59A5" w:rsidRPr="00EB59A5" w:rsidRDefault="00EB59A5" w:rsidP="00EB59A5">
            <w:pPr>
              <w:rPr>
                <w:rFonts w:ascii="Kefa II Pro" w:hAnsi="Kefa II Pro"/>
                <w:sz w:val="24"/>
                <w:szCs w:val="24"/>
              </w:rPr>
            </w:pPr>
          </w:p>
          <w:p w14:paraId="5E3B07C0" w14:textId="77777777" w:rsidR="00EB59A5" w:rsidRPr="00EB59A5" w:rsidRDefault="00EB59A5" w:rsidP="00EB59A5">
            <w:pPr>
              <w:rPr>
                <w:rFonts w:ascii="Kefa II Pro" w:hAnsi="Kefa II Pro"/>
                <w:sz w:val="24"/>
                <w:szCs w:val="24"/>
              </w:rPr>
            </w:pPr>
          </w:p>
          <w:p w14:paraId="6FEF9992" w14:textId="77777777" w:rsidR="00EB59A5" w:rsidRPr="00EB59A5" w:rsidRDefault="00EB59A5" w:rsidP="00EB59A5">
            <w:pPr>
              <w:rPr>
                <w:rFonts w:ascii="Kefa II Pro" w:hAnsi="Kefa II Pro"/>
                <w:sz w:val="24"/>
                <w:szCs w:val="24"/>
              </w:rPr>
            </w:pPr>
          </w:p>
          <w:p w14:paraId="0D81D0CB" w14:textId="77777777" w:rsidR="00EB59A5" w:rsidRPr="00EB59A5" w:rsidRDefault="00EB59A5" w:rsidP="00EB59A5">
            <w:pPr>
              <w:rPr>
                <w:rFonts w:ascii="Kefa II Pro" w:hAnsi="Kefa II Pro"/>
                <w:sz w:val="24"/>
                <w:szCs w:val="24"/>
              </w:rPr>
            </w:pPr>
          </w:p>
          <w:p w14:paraId="0525E93B" w14:textId="77777777" w:rsidR="00EB59A5" w:rsidRPr="00EB59A5" w:rsidRDefault="00EB59A5" w:rsidP="00EB59A5">
            <w:pPr>
              <w:rPr>
                <w:rFonts w:ascii="Kefa II Pro" w:hAnsi="Kefa II Pro"/>
                <w:sz w:val="24"/>
                <w:szCs w:val="24"/>
              </w:rPr>
            </w:pPr>
          </w:p>
          <w:p w14:paraId="04FF9B89" w14:textId="77777777" w:rsidR="00EB59A5" w:rsidRPr="00EB59A5" w:rsidRDefault="00EB59A5" w:rsidP="00EB59A5">
            <w:pPr>
              <w:rPr>
                <w:rFonts w:ascii="Kefa II Pro" w:hAnsi="Kefa II Pro"/>
                <w:sz w:val="24"/>
                <w:szCs w:val="24"/>
              </w:rPr>
            </w:pPr>
          </w:p>
          <w:p w14:paraId="2978222D" w14:textId="77777777" w:rsidR="00EB59A5" w:rsidRPr="00EB59A5" w:rsidRDefault="00EB59A5" w:rsidP="00EB59A5">
            <w:pPr>
              <w:rPr>
                <w:rFonts w:ascii="Kefa II Pro" w:hAnsi="Kefa II Pro"/>
                <w:sz w:val="24"/>
                <w:szCs w:val="24"/>
              </w:rPr>
            </w:pPr>
          </w:p>
          <w:p w14:paraId="5C1789FE" w14:textId="77777777" w:rsidR="00EB59A5" w:rsidRPr="00EB59A5" w:rsidRDefault="00EB59A5" w:rsidP="00EB59A5">
            <w:pPr>
              <w:rPr>
                <w:rFonts w:ascii="Kefa II Pro" w:hAnsi="Kefa II Pro"/>
                <w:sz w:val="24"/>
                <w:szCs w:val="24"/>
              </w:rPr>
            </w:pPr>
          </w:p>
        </w:tc>
      </w:tr>
    </w:tbl>
    <w:p w14:paraId="6B8B892C" w14:textId="77777777" w:rsidR="00EB59A5" w:rsidRPr="00EB59A5" w:rsidRDefault="00EB59A5" w:rsidP="00E311BD">
      <w:pPr>
        <w:spacing w:after="0"/>
        <w:rPr>
          <w:sz w:val="24"/>
          <w:szCs w:val="24"/>
        </w:rPr>
      </w:pPr>
    </w:p>
    <w:tbl>
      <w:tblPr>
        <w:tblStyle w:val="TableGrid"/>
        <w:tblW w:w="9464" w:type="dxa"/>
        <w:tblLook w:val="04A0" w:firstRow="1" w:lastRow="0" w:firstColumn="1" w:lastColumn="0" w:noHBand="0" w:noVBand="1"/>
      </w:tblPr>
      <w:tblGrid>
        <w:gridCol w:w="9464"/>
      </w:tblGrid>
      <w:tr w:rsidR="00EB59A5" w:rsidRPr="00EB59A5" w14:paraId="359C78A1" w14:textId="77777777" w:rsidTr="00EB59A5">
        <w:tc>
          <w:tcPr>
            <w:tcW w:w="9464" w:type="dxa"/>
          </w:tcPr>
          <w:p w14:paraId="305E8837" w14:textId="02940CA4" w:rsidR="00EB59A5" w:rsidRPr="00EB59A5" w:rsidRDefault="00EB59A5" w:rsidP="00E311BD">
            <w:pPr>
              <w:pStyle w:val="ListParagraph"/>
              <w:numPr>
                <w:ilvl w:val="0"/>
                <w:numId w:val="4"/>
              </w:numPr>
              <w:ind w:left="316"/>
              <w:rPr>
                <w:rFonts w:ascii="Kefa II Pro" w:hAnsi="Kefa II Pro"/>
              </w:rPr>
            </w:pPr>
            <w:r w:rsidRPr="00EB59A5">
              <w:rPr>
                <w:rFonts w:ascii="Kefa II Pro" w:hAnsi="Kefa II Pro"/>
              </w:rPr>
              <w:t>Describe the impact on Frome’s residents both in terms of the number of people your project will benefit and the extent of the impact</w:t>
            </w:r>
          </w:p>
        </w:tc>
      </w:tr>
      <w:tr w:rsidR="00EB59A5" w:rsidRPr="00EB59A5" w14:paraId="278AB6A0" w14:textId="77777777" w:rsidTr="00EB59A5">
        <w:tc>
          <w:tcPr>
            <w:tcW w:w="9464" w:type="dxa"/>
          </w:tcPr>
          <w:p w14:paraId="6EBB33AD" w14:textId="77777777" w:rsidR="00EB59A5" w:rsidRPr="00EB59A5" w:rsidRDefault="00EB59A5" w:rsidP="00EB59A5">
            <w:pPr>
              <w:rPr>
                <w:rFonts w:ascii="Kefa II Pro" w:hAnsi="Kefa II Pro"/>
                <w:sz w:val="24"/>
                <w:szCs w:val="24"/>
              </w:rPr>
            </w:pPr>
          </w:p>
          <w:p w14:paraId="712E3209" w14:textId="77777777" w:rsidR="00EB59A5" w:rsidRPr="00EB59A5" w:rsidRDefault="00EB59A5" w:rsidP="00EB59A5">
            <w:pPr>
              <w:rPr>
                <w:rFonts w:ascii="Kefa II Pro" w:hAnsi="Kefa II Pro"/>
                <w:sz w:val="24"/>
                <w:szCs w:val="24"/>
              </w:rPr>
            </w:pPr>
          </w:p>
          <w:p w14:paraId="5769E2BD" w14:textId="77777777" w:rsidR="00EB59A5" w:rsidRPr="00EB59A5" w:rsidRDefault="00EB59A5" w:rsidP="00EB59A5">
            <w:pPr>
              <w:rPr>
                <w:rFonts w:ascii="Kefa II Pro" w:hAnsi="Kefa II Pro"/>
                <w:sz w:val="24"/>
                <w:szCs w:val="24"/>
              </w:rPr>
            </w:pPr>
          </w:p>
          <w:p w14:paraId="041A7156" w14:textId="77777777" w:rsidR="00EB59A5" w:rsidRPr="00EB59A5" w:rsidRDefault="00EB59A5" w:rsidP="00EB59A5">
            <w:pPr>
              <w:rPr>
                <w:rFonts w:ascii="Kefa II Pro" w:hAnsi="Kefa II Pro"/>
                <w:sz w:val="24"/>
                <w:szCs w:val="24"/>
              </w:rPr>
            </w:pPr>
          </w:p>
          <w:p w14:paraId="4D187951" w14:textId="77777777" w:rsidR="00EB59A5" w:rsidRPr="00EB59A5" w:rsidRDefault="00EB59A5" w:rsidP="00EB59A5">
            <w:pPr>
              <w:rPr>
                <w:rFonts w:ascii="Kefa II Pro" w:hAnsi="Kefa II Pro"/>
                <w:sz w:val="24"/>
                <w:szCs w:val="24"/>
              </w:rPr>
            </w:pPr>
          </w:p>
          <w:p w14:paraId="0A3381A5" w14:textId="77777777" w:rsidR="00EB59A5" w:rsidRPr="00EB59A5" w:rsidRDefault="00EB59A5" w:rsidP="00EB59A5">
            <w:pPr>
              <w:rPr>
                <w:rFonts w:ascii="Kefa II Pro" w:hAnsi="Kefa II Pro"/>
                <w:sz w:val="24"/>
                <w:szCs w:val="24"/>
              </w:rPr>
            </w:pPr>
          </w:p>
          <w:p w14:paraId="4DFB17C2" w14:textId="77777777" w:rsidR="00EB59A5" w:rsidRPr="00EB59A5" w:rsidRDefault="00EB59A5" w:rsidP="00EB59A5">
            <w:pPr>
              <w:rPr>
                <w:rFonts w:ascii="Kefa II Pro" w:hAnsi="Kefa II Pro"/>
                <w:sz w:val="24"/>
                <w:szCs w:val="24"/>
              </w:rPr>
            </w:pPr>
          </w:p>
          <w:p w14:paraId="7592BF0F" w14:textId="77777777" w:rsidR="00EB59A5" w:rsidRPr="00EB59A5" w:rsidRDefault="00EB59A5" w:rsidP="00EB59A5">
            <w:pPr>
              <w:rPr>
                <w:rFonts w:ascii="Kefa II Pro" w:hAnsi="Kefa II Pro"/>
                <w:sz w:val="24"/>
                <w:szCs w:val="24"/>
              </w:rPr>
            </w:pPr>
          </w:p>
          <w:p w14:paraId="5C0269E1" w14:textId="77777777" w:rsidR="00EB59A5" w:rsidRPr="00EB59A5" w:rsidRDefault="00EB59A5" w:rsidP="00EB59A5">
            <w:pPr>
              <w:rPr>
                <w:rFonts w:ascii="Kefa II Pro" w:hAnsi="Kefa II Pro"/>
                <w:sz w:val="24"/>
                <w:szCs w:val="24"/>
              </w:rPr>
            </w:pPr>
          </w:p>
          <w:p w14:paraId="4172F823" w14:textId="77777777" w:rsidR="00EB59A5" w:rsidRPr="00EB59A5" w:rsidRDefault="00EB59A5" w:rsidP="00EB59A5">
            <w:pPr>
              <w:rPr>
                <w:rFonts w:ascii="Kefa II Pro" w:hAnsi="Kefa II Pro"/>
                <w:sz w:val="24"/>
                <w:szCs w:val="24"/>
              </w:rPr>
            </w:pPr>
          </w:p>
          <w:p w14:paraId="4898C357" w14:textId="77777777" w:rsidR="00EB59A5" w:rsidRPr="00EB59A5" w:rsidRDefault="00EB59A5" w:rsidP="00EB59A5">
            <w:pPr>
              <w:rPr>
                <w:rFonts w:ascii="Kefa II Pro" w:hAnsi="Kefa II Pro"/>
                <w:sz w:val="24"/>
                <w:szCs w:val="24"/>
              </w:rPr>
            </w:pPr>
          </w:p>
        </w:tc>
      </w:tr>
    </w:tbl>
    <w:p w14:paraId="631A4103" w14:textId="77777777" w:rsidR="00EB59A5" w:rsidRDefault="00EB59A5" w:rsidP="00E311BD">
      <w:pPr>
        <w:spacing w:after="0"/>
        <w:rPr>
          <w:sz w:val="24"/>
          <w:szCs w:val="24"/>
        </w:rPr>
      </w:pPr>
    </w:p>
    <w:tbl>
      <w:tblPr>
        <w:tblStyle w:val="TableGrid"/>
        <w:tblW w:w="0" w:type="auto"/>
        <w:tblLook w:val="04A0" w:firstRow="1" w:lastRow="0" w:firstColumn="1" w:lastColumn="0" w:noHBand="0" w:noVBand="1"/>
      </w:tblPr>
      <w:tblGrid>
        <w:gridCol w:w="9016"/>
      </w:tblGrid>
      <w:tr w:rsidR="001B0E9A" w14:paraId="26BB0680" w14:textId="77777777" w:rsidTr="001B0E9A">
        <w:tc>
          <w:tcPr>
            <w:tcW w:w="9016" w:type="dxa"/>
          </w:tcPr>
          <w:p w14:paraId="768DE6C6" w14:textId="588F67EF" w:rsidR="001B0E9A" w:rsidRPr="001B0E9A" w:rsidRDefault="001B0E9A" w:rsidP="001B0E9A">
            <w:pPr>
              <w:pStyle w:val="ListParagraph"/>
              <w:numPr>
                <w:ilvl w:val="0"/>
                <w:numId w:val="4"/>
              </w:numPr>
              <w:ind w:left="316"/>
            </w:pPr>
            <w:r w:rsidRPr="001B0E9A">
              <w:t>This year, the Grants Committee are inviting a panel of stakeholders to score applications and make recommendations as part of their decision</w:t>
            </w:r>
            <w:r>
              <w:t>-</w:t>
            </w:r>
            <w:r w:rsidRPr="001B0E9A">
              <w:t>making process. The members of the panel will have experience of VCFSE sector and/or of living with a protected characteristic or other inequality. The panel will not have final decision</w:t>
            </w:r>
            <w:r>
              <w:t>-</w:t>
            </w:r>
            <w:r w:rsidRPr="001B0E9A">
              <w:t>making power. With this in mind</w:t>
            </w:r>
            <w:r>
              <w:t xml:space="preserve"> </w:t>
            </w:r>
            <w:r w:rsidRPr="001B0E9A">
              <w:t>and understanding that some projects are targeted to specific groups, could you tell us how you plan to make your project inclusive or remove barriers to participation</w:t>
            </w:r>
            <w:r>
              <w:t>?</w:t>
            </w:r>
          </w:p>
          <w:p w14:paraId="7F457589" w14:textId="3A7699AF" w:rsidR="001B0E9A" w:rsidRPr="001B0E9A" w:rsidRDefault="001B0E9A" w:rsidP="001B0E9A"/>
        </w:tc>
      </w:tr>
      <w:tr w:rsidR="001B0E9A" w14:paraId="2C0786BB" w14:textId="77777777" w:rsidTr="001B0E9A">
        <w:tc>
          <w:tcPr>
            <w:tcW w:w="9016" w:type="dxa"/>
          </w:tcPr>
          <w:p w14:paraId="694D3A47" w14:textId="77777777" w:rsidR="001B0E9A" w:rsidRDefault="001B0E9A" w:rsidP="00E311BD">
            <w:pPr>
              <w:rPr>
                <w:sz w:val="24"/>
                <w:szCs w:val="24"/>
              </w:rPr>
            </w:pPr>
          </w:p>
          <w:p w14:paraId="688A562F" w14:textId="77777777" w:rsidR="001B0E9A" w:rsidRDefault="001B0E9A" w:rsidP="00E311BD">
            <w:pPr>
              <w:rPr>
                <w:sz w:val="24"/>
                <w:szCs w:val="24"/>
              </w:rPr>
            </w:pPr>
          </w:p>
          <w:p w14:paraId="46E14B38" w14:textId="77777777" w:rsidR="001B0E9A" w:rsidRDefault="001B0E9A" w:rsidP="00E311BD">
            <w:pPr>
              <w:rPr>
                <w:sz w:val="24"/>
                <w:szCs w:val="24"/>
              </w:rPr>
            </w:pPr>
          </w:p>
          <w:p w14:paraId="0C0E058C" w14:textId="77777777" w:rsidR="001B0E9A" w:rsidRDefault="001B0E9A" w:rsidP="00E311BD">
            <w:pPr>
              <w:rPr>
                <w:sz w:val="24"/>
                <w:szCs w:val="24"/>
              </w:rPr>
            </w:pPr>
          </w:p>
          <w:p w14:paraId="033E6803" w14:textId="77777777" w:rsidR="001B0E9A" w:rsidRDefault="001B0E9A" w:rsidP="00E311BD">
            <w:pPr>
              <w:rPr>
                <w:sz w:val="24"/>
                <w:szCs w:val="24"/>
              </w:rPr>
            </w:pPr>
          </w:p>
          <w:p w14:paraId="180A713A" w14:textId="77777777" w:rsidR="001B0E9A" w:rsidRDefault="001B0E9A" w:rsidP="00E311BD">
            <w:pPr>
              <w:rPr>
                <w:sz w:val="24"/>
                <w:szCs w:val="24"/>
              </w:rPr>
            </w:pPr>
          </w:p>
          <w:p w14:paraId="03084171" w14:textId="77777777" w:rsidR="001B0E9A" w:rsidRDefault="001B0E9A" w:rsidP="00E311BD">
            <w:pPr>
              <w:rPr>
                <w:sz w:val="24"/>
                <w:szCs w:val="24"/>
              </w:rPr>
            </w:pPr>
          </w:p>
          <w:p w14:paraId="51F62066" w14:textId="77777777" w:rsidR="001B0E9A" w:rsidRDefault="001B0E9A" w:rsidP="00E311BD">
            <w:pPr>
              <w:rPr>
                <w:sz w:val="24"/>
                <w:szCs w:val="24"/>
              </w:rPr>
            </w:pPr>
          </w:p>
          <w:p w14:paraId="13E1FF61" w14:textId="77777777" w:rsidR="001B0E9A" w:rsidRDefault="001B0E9A" w:rsidP="00E311BD">
            <w:pPr>
              <w:rPr>
                <w:sz w:val="24"/>
                <w:szCs w:val="24"/>
              </w:rPr>
            </w:pPr>
          </w:p>
          <w:p w14:paraId="3883604E" w14:textId="77777777" w:rsidR="001B0E9A" w:rsidRDefault="001B0E9A" w:rsidP="00E311BD">
            <w:pPr>
              <w:rPr>
                <w:sz w:val="24"/>
                <w:szCs w:val="24"/>
              </w:rPr>
            </w:pPr>
          </w:p>
          <w:p w14:paraId="12CB25AE" w14:textId="77777777" w:rsidR="001B0E9A" w:rsidRDefault="001B0E9A" w:rsidP="00E311BD">
            <w:pPr>
              <w:rPr>
                <w:sz w:val="24"/>
                <w:szCs w:val="24"/>
              </w:rPr>
            </w:pPr>
          </w:p>
          <w:p w14:paraId="6FF52E8B" w14:textId="77777777" w:rsidR="001B0E9A" w:rsidRDefault="001B0E9A" w:rsidP="00E311BD">
            <w:pPr>
              <w:rPr>
                <w:sz w:val="24"/>
                <w:szCs w:val="24"/>
              </w:rPr>
            </w:pPr>
          </w:p>
        </w:tc>
      </w:tr>
    </w:tbl>
    <w:p w14:paraId="395D4D07" w14:textId="77777777" w:rsidR="001B0E9A" w:rsidRDefault="001B0E9A" w:rsidP="00E311BD">
      <w:pPr>
        <w:spacing w:after="0"/>
        <w:rPr>
          <w:sz w:val="24"/>
          <w:szCs w:val="24"/>
        </w:rPr>
      </w:pPr>
    </w:p>
    <w:p w14:paraId="5BBD42EC" w14:textId="77777777" w:rsidR="001B0E9A" w:rsidRPr="00EB59A5" w:rsidRDefault="001B0E9A" w:rsidP="00E311BD">
      <w:pPr>
        <w:spacing w:after="0"/>
        <w:rPr>
          <w:sz w:val="24"/>
          <w:szCs w:val="24"/>
        </w:rPr>
      </w:pPr>
    </w:p>
    <w:tbl>
      <w:tblPr>
        <w:tblStyle w:val="TableGrid"/>
        <w:tblW w:w="9464" w:type="dxa"/>
        <w:tblLook w:val="04A0" w:firstRow="1" w:lastRow="0" w:firstColumn="1" w:lastColumn="0" w:noHBand="0" w:noVBand="1"/>
      </w:tblPr>
      <w:tblGrid>
        <w:gridCol w:w="9464"/>
      </w:tblGrid>
      <w:tr w:rsidR="00EB59A5" w:rsidRPr="00EB59A5" w14:paraId="106C7F2C" w14:textId="77777777" w:rsidTr="00EB59A5">
        <w:tc>
          <w:tcPr>
            <w:tcW w:w="9464" w:type="dxa"/>
          </w:tcPr>
          <w:p w14:paraId="35B23372" w14:textId="19537826" w:rsidR="00EB59A5" w:rsidRPr="00EB59A5" w:rsidRDefault="00EB59A5" w:rsidP="00E311BD">
            <w:pPr>
              <w:pStyle w:val="ListParagraph"/>
              <w:numPr>
                <w:ilvl w:val="0"/>
                <w:numId w:val="4"/>
              </w:numPr>
              <w:ind w:left="316"/>
              <w:rPr>
                <w:rFonts w:ascii="Kefa II Pro" w:hAnsi="Kefa II Pro"/>
              </w:rPr>
            </w:pPr>
            <w:r w:rsidRPr="00EB59A5">
              <w:rPr>
                <w:rFonts w:ascii="Kefa II Pro" w:hAnsi="Kefa II Pro"/>
              </w:rPr>
              <w:t>How will your project be financially sustainable in the long term</w:t>
            </w:r>
            <w:r w:rsidR="008C54D3" w:rsidRPr="00EB59A5">
              <w:rPr>
                <w:rFonts w:ascii="Kefa II Pro" w:hAnsi="Kefa II Pro"/>
              </w:rPr>
              <w:t xml:space="preserve">? </w:t>
            </w:r>
          </w:p>
        </w:tc>
      </w:tr>
      <w:tr w:rsidR="00EB59A5" w:rsidRPr="00EB59A5" w14:paraId="25A8C20A" w14:textId="77777777" w:rsidTr="00EB59A5">
        <w:tc>
          <w:tcPr>
            <w:tcW w:w="9464" w:type="dxa"/>
          </w:tcPr>
          <w:p w14:paraId="17FCB6DD" w14:textId="77777777" w:rsidR="00EB59A5" w:rsidRPr="00EB59A5" w:rsidRDefault="00EB59A5" w:rsidP="00EB59A5">
            <w:pPr>
              <w:rPr>
                <w:rFonts w:ascii="Kefa II Pro" w:hAnsi="Kefa II Pro"/>
                <w:sz w:val="24"/>
                <w:szCs w:val="24"/>
              </w:rPr>
            </w:pPr>
          </w:p>
          <w:p w14:paraId="7B474A5E" w14:textId="77777777" w:rsidR="00EB59A5" w:rsidRPr="00EB59A5" w:rsidRDefault="00EB59A5" w:rsidP="00EB59A5">
            <w:pPr>
              <w:rPr>
                <w:rFonts w:ascii="Kefa II Pro" w:hAnsi="Kefa II Pro"/>
                <w:sz w:val="24"/>
                <w:szCs w:val="24"/>
              </w:rPr>
            </w:pPr>
          </w:p>
          <w:p w14:paraId="1C54A07F" w14:textId="77777777" w:rsidR="00EB59A5" w:rsidRPr="00EB59A5" w:rsidRDefault="00EB59A5" w:rsidP="00EB59A5">
            <w:pPr>
              <w:rPr>
                <w:rFonts w:ascii="Kefa II Pro" w:hAnsi="Kefa II Pro"/>
                <w:sz w:val="24"/>
                <w:szCs w:val="24"/>
              </w:rPr>
            </w:pPr>
          </w:p>
          <w:p w14:paraId="45521872" w14:textId="77777777" w:rsidR="00EB59A5" w:rsidRPr="00EB59A5" w:rsidRDefault="00EB59A5" w:rsidP="00EB59A5">
            <w:pPr>
              <w:rPr>
                <w:rFonts w:ascii="Kefa II Pro" w:hAnsi="Kefa II Pro"/>
                <w:sz w:val="24"/>
                <w:szCs w:val="24"/>
              </w:rPr>
            </w:pPr>
          </w:p>
          <w:p w14:paraId="59692597" w14:textId="77777777" w:rsidR="00EB59A5" w:rsidRPr="00EB59A5" w:rsidRDefault="00EB59A5" w:rsidP="00EB59A5">
            <w:pPr>
              <w:rPr>
                <w:rFonts w:ascii="Kefa II Pro" w:hAnsi="Kefa II Pro"/>
                <w:sz w:val="24"/>
                <w:szCs w:val="24"/>
              </w:rPr>
            </w:pPr>
          </w:p>
          <w:p w14:paraId="2EA6280E" w14:textId="77777777" w:rsidR="00EB59A5" w:rsidRPr="00EB59A5" w:rsidRDefault="00EB59A5" w:rsidP="00EB59A5">
            <w:pPr>
              <w:rPr>
                <w:rFonts w:ascii="Kefa II Pro" w:hAnsi="Kefa II Pro"/>
                <w:sz w:val="24"/>
                <w:szCs w:val="24"/>
              </w:rPr>
            </w:pPr>
          </w:p>
          <w:p w14:paraId="49FAF99E" w14:textId="77777777" w:rsidR="00EB59A5" w:rsidRPr="00EB59A5" w:rsidRDefault="00EB59A5" w:rsidP="00EB59A5">
            <w:pPr>
              <w:rPr>
                <w:rFonts w:ascii="Kefa II Pro" w:hAnsi="Kefa II Pro"/>
                <w:sz w:val="24"/>
                <w:szCs w:val="24"/>
              </w:rPr>
            </w:pPr>
          </w:p>
          <w:p w14:paraId="09338E40" w14:textId="77777777" w:rsidR="00EB59A5" w:rsidRPr="00EB59A5" w:rsidRDefault="00EB59A5" w:rsidP="00EB59A5">
            <w:pPr>
              <w:rPr>
                <w:rFonts w:ascii="Kefa II Pro" w:hAnsi="Kefa II Pro"/>
                <w:sz w:val="24"/>
                <w:szCs w:val="24"/>
              </w:rPr>
            </w:pPr>
          </w:p>
          <w:p w14:paraId="7E48BD53" w14:textId="77777777" w:rsidR="00EB59A5" w:rsidRPr="00EB59A5" w:rsidRDefault="00EB59A5" w:rsidP="00EB59A5">
            <w:pPr>
              <w:rPr>
                <w:rFonts w:ascii="Kefa II Pro" w:hAnsi="Kefa II Pro"/>
                <w:sz w:val="24"/>
                <w:szCs w:val="24"/>
              </w:rPr>
            </w:pPr>
          </w:p>
          <w:p w14:paraId="146D2E89" w14:textId="77777777" w:rsidR="00EB59A5" w:rsidRPr="00EB59A5" w:rsidRDefault="00EB59A5" w:rsidP="00EB59A5">
            <w:pPr>
              <w:rPr>
                <w:rFonts w:ascii="Kefa II Pro" w:hAnsi="Kefa II Pro"/>
                <w:sz w:val="24"/>
                <w:szCs w:val="24"/>
              </w:rPr>
            </w:pPr>
          </w:p>
          <w:p w14:paraId="6CB638AA" w14:textId="77777777" w:rsidR="00EB59A5" w:rsidRPr="00EB59A5" w:rsidRDefault="00EB59A5" w:rsidP="00EB59A5">
            <w:pPr>
              <w:rPr>
                <w:rFonts w:ascii="Kefa II Pro" w:hAnsi="Kefa II Pro"/>
                <w:sz w:val="24"/>
                <w:szCs w:val="24"/>
              </w:rPr>
            </w:pPr>
          </w:p>
        </w:tc>
      </w:tr>
    </w:tbl>
    <w:p w14:paraId="7BACDC9D" w14:textId="4D93E1EC" w:rsidR="0091484A" w:rsidRPr="00EB59A5" w:rsidRDefault="0091484A" w:rsidP="00EB59A5">
      <w:pPr>
        <w:spacing w:after="0"/>
        <w:rPr>
          <w:rFonts w:ascii="Kefa II Pro" w:hAnsi="Kefa II Pro"/>
          <w:sz w:val="24"/>
          <w:szCs w:val="24"/>
        </w:rPr>
      </w:pPr>
    </w:p>
    <w:tbl>
      <w:tblPr>
        <w:tblStyle w:val="TableGrid"/>
        <w:tblW w:w="9464" w:type="dxa"/>
        <w:tblLook w:val="04A0" w:firstRow="1" w:lastRow="0" w:firstColumn="1" w:lastColumn="0" w:noHBand="0" w:noVBand="1"/>
      </w:tblPr>
      <w:tblGrid>
        <w:gridCol w:w="9464"/>
      </w:tblGrid>
      <w:tr w:rsidR="008C54D3" w:rsidRPr="00EB59A5" w14:paraId="7D0CA593" w14:textId="77777777" w:rsidTr="00650EF2">
        <w:tc>
          <w:tcPr>
            <w:tcW w:w="9464" w:type="dxa"/>
          </w:tcPr>
          <w:p w14:paraId="722E80B5" w14:textId="2E9B6036" w:rsidR="008C54D3" w:rsidRPr="00EB59A5" w:rsidRDefault="008C54D3" w:rsidP="00E311BD">
            <w:pPr>
              <w:pStyle w:val="ListParagraph"/>
              <w:numPr>
                <w:ilvl w:val="0"/>
                <w:numId w:val="4"/>
              </w:numPr>
              <w:ind w:left="316"/>
              <w:rPr>
                <w:rFonts w:ascii="Kefa II Pro" w:hAnsi="Kefa II Pro"/>
              </w:rPr>
            </w:pPr>
            <w:r w:rsidRPr="008C54D3">
              <w:rPr>
                <w:rFonts w:ascii="Kefa II Pro" w:hAnsi="Kefa II Pro"/>
              </w:rPr>
              <w:t>How will you keep participants in your project safe? (This could include your intention to carry out risk assessments and for larger or medium organisations we would expect to see a safeguarding policy too)</w:t>
            </w:r>
          </w:p>
        </w:tc>
      </w:tr>
      <w:tr w:rsidR="008C54D3" w:rsidRPr="00EB59A5" w14:paraId="543FF0C8" w14:textId="77777777" w:rsidTr="00650EF2">
        <w:tc>
          <w:tcPr>
            <w:tcW w:w="9464" w:type="dxa"/>
          </w:tcPr>
          <w:p w14:paraId="6938E220" w14:textId="77777777" w:rsidR="008C54D3" w:rsidRPr="00EB59A5" w:rsidRDefault="008C54D3" w:rsidP="00650EF2">
            <w:pPr>
              <w:rPr>
                <w:rFonts w:ascii="Kefa II Pro" w:hAnsi="Kefa II Pro"/>
                <w:sz w:val="24"/>
                <w:szCs w:val="24"/>
              </w:rPr>
            </w:pPr>
          </w:p>
          <w:p w14:paraId="4647CADA" w14:textId="77777777" w:rsidR="008C54D3" w:rsidRPr="00EB59A5" w:rsidRDefault="008C54D3" w:rsidP="00650EF2">
            <w:pPr>
              <w:rPr>
                <w:rFonts w:ascii="Kefa II Pro" w:hAnsi="Kefa II Pro"/>
                <w:sz w:val="24"/>
                <w:szCs w:val="24"/>
              </w:rPr>
            </w:pPr>
          </w:p>
          <w:p w14:paraId="4B3DF63F" w14:textId="77777777" w:rsidR="008C54D3" w:rsidRPr="00EB59A5" w:rsidRDefault="008C54D3" w:rsidP="00650EF2">
            <w:pPr>
              <w:rPr>
                <w:rFonts w:ascii="Kefa II Pro" w:hAnsi="Kefa II Pro"/>
                <w:sz w:val="24"/>
                <w:szCs w:val="24"/>
              </w:rPr>
            </w:pPr>
          </w:p>
          <w:p w14:paraId="231C9BB1" w14:textId="77777777" w:rsidR="008C54D3" w:rsidRPr="00EB59A5" w:rsidRDefault="008C54D3" w:rsidP="00650EF2">
            <w:pPr>
              <w:rPr>
                <w:rFonts w:ascii="Kefa II Pro" w:hAnsi="Kefa II Pro"/>
                <w:sz w:val="24"/>
                <w:szCs w:val="24"/>
              </w:rPr>
            </w:pPr>
          </w:p>
          <w:p w14:paraId="1B8D8FBF" w14:textId="77777777" w:rsidR="008C54D3" w:rsidRPr="00EB59A5" w:rsidRDefault="008C54D3" w:rsidP="00650EF2">
            <w:pPr>
              <w:rPr>
                <w:rFonts w:ascii="Kefa II Pro" w:hAnsi="Kefa II Pro"/>
                <w:sz w:val="24"/>
                <w:szCs w:val="24"/>
              </w:rPr>
            </w:pPr>
          </w:p>
          <w:p w14:paraId="20D05FF1" w14:textId="77777777" w:rsidR="008C54D3" w:rsidRPr="00EB59A5" w:rsidRDefault="008C54D3" w:rsidP="00650EF2">
            <w:pPr>
              <w:rPr>
                <w:rFonts w:ascii="Kefa II Pro" w:hAnsi="Kefa II Pro"/>
                <w:sz w:val="24"/>
                <w:szCs w:val="24"/>
              </w:rPr>
            </w:pPr>
          </w:p>
          <w:p w14:paraId="74FD53F3" w14:textId="77777777" w:rsidR="008C54D3" w:rsidRPr="00EB59A5" w:rsidRDefault="008C54D3" w:rsidP="00650EF2">
            <w:pPr>
              <w:rPr>
                <w:rFonts w:ascii="Kefa II Pro" w:hAnsi="Kefa II Pro"/>
                <w:sz w:val="24"/>
                <w:szCs w:val="24"/>
              </w:rPr>
            </w:pPr>
          </w:p>
          <w:p w14:paraId="358A8258" w14:textId="77777777" w:rsidR="008C54D3" w:rsidRPr="00EB59A5" w:rsidRDefault="008C54D3" w:rsidP="00650EF2">
            <w:pPr>
              <w:rPr>
                <w:rFonts w:ascii="Kefa II Pro" w:hAnsi="Kefa II Pro"/>
                <w:sz w:val="24"/>
                <w:szCs w:val="24"/>
              </w:rPr>
            </w:pPr>
          </w:p>
          <w:p w14:paraId="1DB7478E" w14:textId="77777777" w:rsidR="008C54D3" w:rsidRPr="00EB59A5" w:rsidRDefault="008C54D3" w:rsidP="00650EF2">
            <w:pPr>
              <w:rPr>
                <w:rFonts w:ascii="Kefa II Pro" w:hAnsi="Kefa II Pro"/>
                <w:sz w:val="24"/>
                <w:szCs w:val="24"/>
              </w:rPr>
            </w:pPr>
          </w:p>
          <w:p w14:paraId="1B40E768" w14:textId="77777777" w:rsidR="008C54D3" w:rsidRPr="00EB59A5" w:rsidRDefault="008C54D3" w:rsidP="00650EF2">
            <w:pPr>
              <w:rPr>
                <w:rFonts w:ascii="Kefa II Pro" w:hAnsi="Kefa II Pro"/>
                <w:sz w:val="24"/>
                <w:szCs w:val="24"/>
              </w:rPr>
            </w:pPr>
          </w:p>
          <w:p w14:paraId="23FA4BF0" w14:textId="77777777" w:rsidR="008C54D3" w:rsidRPr="00EB59A5" w:rsidRDefault="008C54D3" w:rsidP="00650EF2">
            <w:pPr>
              <w:rPr>
                <w:rFonts w:ascii="Kefa II Pro" w:hAnsi="Kefa II Pro"/>
                <w:sz w:val="24"/>
                <w:szCs w:val="24"/>
              </w:rPr>
            </w:pPr>
          </w:p>
        </w:tc>
      </w:tr>
    </w:tbl>
    <w:p w14:paraId="7A8A5E02" w14:textId="77777777" w:rsidR="003739A0" w:rsidRDefault="003739A0" w:rsidP="008C54D3">
      <w:pPr>
        <w:spacing w:after="0"/>
        <w:rPr>
          <w:rFonts w:ascii="Kefa II Pro" w:hAnsi="Kefa II Pro"/>
          <w:sz w:val="24"/>
          <w:szCs w:val="24"/>
        </w:rPr>
      </w:pPr>
    </w:p>
    <w:p w14:paraId="21E41FA0" w14:textId="77777777" w:rsidR="00FF7493" w:rsidRDefault="00FF7493" w:rsidP="008C54D3">
      <w:pPr>
        <w:spacing w:after="0"/>
        <w:rPr>
          <w:rFonts w:ascii="Kefa II Pro" w:hAnsi="Kefa II Pro"/>
          <w:sz w:val="24"/>
          <w:szCs w:val="24"/>
        </w:rPr>
      </w:pPr>
    </w:p>
    <w:p w14:paraId="143A920E" w14:textId="77777777" w:rsidR="00FF7493" w:rsidRDefault="00FF7493" w:rsidP="008C54D3">
      <w:pPr>
        <w:spacing w:after="0"/>
        <w:rPr>
          <w:rFonts w:ascii="Kefa II Pro" w:hAnsi="Kefa II Pro"/>
          <w:sz w:val="24"/>
          <w:szCs w:val="24"/>
        </w:rPr>
      </w:pPr>
    </w:p>
    <w:tbl>
      <w:tblPr>
        <w:tblStyle w:val="TableGrid"/>
        <w:tblW w:w="9464" w:type="dxa"/>
        <w:tblLook w:val="04A0" w:firstRow="1" w:lastRow="0" w:firstColumn="1" w:lastColumn="0" w:noHBand="0" w:noVBand="1"/>
      </w:tblPr>
      <w:tblGrid>
        <w:gridCol w:w="9464"/>
      </w:tblGrid>
      <w:tr w:rsidR="00FF7493" w:rsidRPr="00EB59A5" w14:paraId="138F91E9" w14:textId="77777777" w:rsidTr="009F23A9">
        <w:tc>
          <w:tcPr>
            <w:tcW w:w="9464" w:type="dxa"/>
          </w:tcPr>
          <w:p w14:paraId="62B34CA0" w14:textId="26420CE1" w:rsidR="00FF7493" w:rsidRPr="00EB59A5" w:rsidRDefault="00FF7493" w:rsidP="009F23A9">
            <w:pPr>
              <w:pStyle w:val="ListParagraph"/>
              <w:numPr>
                <w:ilvl w:val="0"/>
                <w:numId w:val="4"/>
              </w:numPr>
              <w:ind w:left="316"/>
              <w:rPr>
                <w:rFonts w:ascii="Kefa II Pro" w:hAnsi="Kefa II Pro"/>
              </w:rPr>
            </w:pPr>
            <w:r>
              <w:rPr>
                <w:rFonts w:ascii="Kefa II Pro" w:hAnsi="Kefa II Pro"/>
              </w:rPr>
              <w:t>It is</w:t>
            </w:r>
            <w:r w:rsidRPr="00FF7493">
              <w:rPr>
                <w:rFonts w:ascii="Kefa II Pro" w:hAnsi="Kefa II Pro"/>
              </w:rPr>
              <w:t xml:space="preserve"> helpful for us to know if there are other groups doing something similar and whether you have made contact to see if collaboration or partnership working is appropriate for this project.</w:t>
            </w:r>
          </w:p>
        </w:tc>
      </w:tr>
      <w:tr w:rsidR="00FF7493" w:rsidRPr="00EB59A5" w14:paraId="72C3BFA7" w14:textId="77777777" w:rsidTr="009F23A9">
        <w:tc>
          <w:tcPr>
            <w:tcW w:w="9464" w:type="dxa"/>
          </w:tcPr>
          <w:p w14:paraId="05DD64D3" w14:textId="77777777" w:rsidR="00FF7493" w:rsidRPr="00EB59A5" w:rsidRDefault="00FF7493" w:rsidP="009F23A9">
            <w:pPr>
              <w:rPr>
                <w:rFonts w:ascii="Kefa II Pro" w:hAnsi="Kefa II Pro"/>
                <w:sz w:val="24"/>
                <w:szCs w:val="24"/>
              </w:rPr>
            </w:pPr>
          </w:p>
          <w:p w14:paraId="1971A994" w14:textId="77777777" w:rsidR="00FF7493" w:rsidRPr="00EB59A5" w:rsidRDefault="00FF7493" w:rsidP="009F23A9">
            <w:pPr>
              <w:rPr>
                <w:rFonts w:ascii="Kefa II Pro" w:hAnsi="Kefa II Pro"/>
                <w:sz w:val="24"/>
                <w:szCs w:val="24"/>
              </w:rPr>
            </w:pPr>
          </w:p>
          <w:p w14:paraId="38834BB6" w14:textId="77777777" w:rsidR="00FF7493" w:rsidRPr="00EB59A5" w:rsidRDefault="00FF7493" w:rsidP="009F23A9">
            <w:pPr>
              <w:rPr>
                <w:rFonts w:ascii="Kefa II Pro" w:hAnsi="Kefa II Pro"/>
                <w:sz w:val="24"/>
                <w:szCs w:val="24"/>
              </w:rPr>
            </w:pPr>
          </w:p>
          <w:p w14:paraId="1FFC60C2" w14:textId="77777777" w:rsidR="00FF7493" w:rsidRPr="00EB59A5" w:rsidRDefault="00FF7493" w:rsidP="009F23A9">
            <w:pPr>
              <w:rPr>
                <w:rFonts w:ascii="Kefa II Pro" w:hAnsi="Kefa II Pro"/>
                <w:sz w:val="24"/>
                <w:szCs w:val="24"/>
              </w:rPr>
            </w:pPr>
          </w:p>
          <w:p w14:paraId="3018AB93" w14:textId="77777777" w:rsidR="00FF7493" w:rsidRPr="00EB59A5" w:rsidRDefault="00FF7493" w:rsidP="009F23A9">
            <w:pPr>
              <w:rPr>
                <w:rFonts w:ascii="Kefa II Pro" w:hAnsi="Kefa II Pro"/>
                <w:sz w:val="24"/>
                <w:szCs w:val="24"/>
              </w:rPr>
            </w:pPr>
          </w:p>
          <w:p w14:paraId="3D7AE99D" w14:textId="77777777" w:rsidR="00FF7493" w:rsidRPr="00EB59A5" w:rsidRDefault="00FF7493" w:rsidP="009F23A9">
            <w:pPr>
              <w:rPr>
                <w:rFonts w:ascii="Kefa II Pro" w:hAnsi="Kefa II Pro"/>
                <w:sz w:val="24"/>
                <w:szCs w:val="24"/>
              </w:rPr>
            </w:pPr>
          </w:p>
          <w:p w14:paraId="2F610341" w14:textId="77777777" w:rsidR="00FF7493" w:rsidRPr="00EB59A5" w:rsidRDefault="00FF7493" w:rsidP="009F23A9">
            <w:pPr>
              <w:rPr>
                <w:rFonts w:ascii="Kefa II Pro" w:hAnsi="Kefa II Pro"/>
                <w:sz w:val="24"/>
                <w:szCs w:val="24"/>
              </w:rPr>
            </w:pPr>
          </w:p>
          <w:p w14:paraId="37C69893" w14:textId="77777777" w:rsidR="00FF7493" w:rsidRPr="00EB59A5" w:rsidRDefault="00FF7493" w:rsidP="009F23A9">
            <w:pPr>
              <w:rPr>
                <w:rFonts w:ascii="Kefa II Pro" w:hAnsi="Kefa II Pro"/>
                <w:sz w:val="24"/>
                <w:szCs w:val="24"/>
              </w:rPr>
            </w:pPr>
          </w:p>
          <w:p w14:paraId="58D80F93" w14:textId="77777777" w:rsidR="00FF7493" w:rsidRPr="00EB59A5" w:rsidRDefault="00FF7493" w:rsidP="009F23A9">
            <w:pPr>
              <w:rPr>
                <w:rFonts w:ascii="Kefa II Pro" w:hAnsi="Kefa II Pro"/>
                <w:sz w:val="24"/>
                <w:szCs w:val="24"/>
              </w:rPr>
            </w:pPr>
          </w:p>
          <w:p w14:paraId="73DA61E0" w14:textId="77777777" w:rsidR="00FF7493" w:rsidRPr="00EB59A5" w:rsidRDefault="00FF7493" w:rsidP="009F23A9">
            <w:pPr>
              <w:rPr>
                <w:rFonts w:ascii="Kefa II Pro" w:hAnsi="Kefa II Pro"/>
                <w:sz w:val="24"/>
                <w:szCs w:val="24"/>
              </w:rPr>
            </w:pPr>
          </w:p>
          <w:p w14:paraId="1BE9C8A9" w14:textId="77777777" w:rsidR="00FF7493" w:rsidRPr="00EB59A5" w:rsidRDefault="00FF7493" w:rsidP="009F23A9">
            <w:pPr>
              <w:rPr>
                <w:rFonts w:ascii="Kefa II Pro" w:hAnsi="Kefa II Pro"/>
                <w:sz w:val="24"/>
                <w:szCs w:val="24"/>
              </w:rPr>
            </w:pPr>
          </w:p>
        </w:tc>
      </w:tr>
    </w:tbl>
    <w:p w14:paraId="02FF09CA" w14:textId="77777777" w:rsidR="00E311BD" w:rsidRDefault="00E311BD" w:rsidP="008C54D3">
      <w:pPr>
        <w:spacing w:after="0"/>
        <w:rPr>
          <w:rFonts w:ascii="Kefa II Pro" w:hAnsi="Kefa II Pro"/>
          <w:sz w:val="24"/>
          <w:szCs w:val="24"/>
        </w:rPr>
      </w:pPr>
    </w:p>
    <w:p w14:paraId="7F276870" w14:textId="20CDF275" w:rsidR="00C8761C" w:rsidRPr="00E311BD" w:rsidRDefault="00C8761C" w:rsidP="00E311BD">
      <w:pPr>
        <w:spacing w:after="0"/>
        <w:rPr>
          <w:rFonts w:ascii="Kefa II Pro" w:hAnsi="Kefa II Pro"/>
        </w:rPr>
      </w:pPr>
      <w:r w:rsidRPr="00E311BD">
        <w:rPr>
          <w:rFonts w:ascii="Kefa II Pro" w:hAnsi="Kefa II Pro"/>
        </w:rPr>
        <w:t xml:space="preserve">How will you measure the success of your project? We will use these when asking you to evaluate your project in </w:t>
      </w:r>
      <w:r w:rsidR="00E311BD" w:rsidRPr="00E311BD">
        <w:rPr>
          <w:rFonts w:ascii="Kefa II Pro" w:hAnsi="Kefa II Pro"/>
        </w:rPr>
        <w:t>6 - 12 months’ time.</w:t>
      </w:r>
    </w:p>
    <w:p w14:paraId="0A87350A" w14:textId="77777777" w:rsidR="00E311BD" w:rsidRPr="00E311BD" w:rsidRDefault="00E311BD" w:rsidP="00E311BD">
      <w:pPr>
        <w:pStyle w:val="ListParagraph"/>
        <w:ind w:left="2204"/>
        <w:rPr>
          <w:rFonts w:ascii="Kefa II Pro" w:hAnsi="Kefa II Pro"/>
        </w:rPr>
      </w:pPr>
    </w:p>
    <w:tbl>
      <w:tblPr>
        <w:tblStyle w:val="TableGrid"/>
        <w:tblW w:w="0" w:type="auto"/>
        <w:tblLook w:val="04A0" w:firstRow="1" w:lastRow="0" w:firstColumn="1" w:lastColumn="0" w:noHBand="0" w:noVBand="1"/>
      </w:tblPr>
      <w:tblGrid>
        <w:gridCol w:w="3005"/>
        <w:gridCol w:w="3005"/>
        <w:gridCol w:w="3006"/>
      </w:tblGrid>
      <w:tr w:rsidR="00C8761C" w14:paraId="331738A2" w14:textId="77777777" w:rsidTr="00C8761C">
        <w:tc>
          <w:tcPr>
            <w:tcW w:w="3005" w:type="dxa"/>
          </w:tcPr>
          <w:p w14:paraId="5AFE6D12" w14:textId="4FF90113" w:rsidR="00C8761C" w:rsidRDefault="00E311BD" w:rsidP="008C54D3">
            <w:pPr>
              <w:rPr>
                <w:rFonts w:ascii="Kefa II Pro" w:hAnsi="Kefa II Pro"/>
                <w:sz w:val="24"/>
                <w:szCs w:val="24"/>
              </w:rPr>
            </w:pPr>
            <w:r>
              <w:rPr>
                <w:rFonts w:ascii="Kefa II Pro" w:hAnsi="Kefa II Pro"/>
                <w:sz w:val="24"/>
                <w:szCs w:val="24"/>
              </w:rPr>
              <w:t>O</w:t>
            </w:r>
            <w:r w:rsidR="00C8761C">
              <w:rPr>
                <w:rFonts w:ascii="Kefa II Pro" w:hAnsi="Kefa II Pro"/>
                <w:sz w:val="24"/>
                <w:szCs w:val="24"/>
              </w:rPr>
              <w:t xml:space="preserve">utcome </w:t>
            </w:r>
          </w:p>
        </w:tc>
        <w:tc>
          <w:tcPr>
            <w:tcW w:w="3005" w:type="dxa"/>
          </w:tcPr>
          <w:p w14:paraId="6DAB3D0E" w14:textId="39FA9865" w:rsidR="00C8761C" w:rsidRDefault="00C8761C" w:rsidP="008C54D3">
            <w:pPr>
              <w:rPr>
                <w:rFonts w:ascii="Kefa II Pro" w:hAnsi="Kefa II Pro"/>
                <w:sz w:val="24"/>
                <w:szCs w:val="24"/>
              </w:rPr>
            </w:pPr>
            <w:r>
              <w:rPr>
                <w:rFonts w:ascii="Kefa II Pro" w:hAnsi="Kefa II Pro"/>
                <w:sz w:val="24"/>
                <w:szCs w:val="24"/>
              </w:rPr>
              <w:t>Success will look like</w:t>
            </w:r>
          </w:p>
        </w:tc>
        <w:tc>
          <w:tcPr>
            <w:tcW w:w="3006" w:type="dxa"/>
          </w:tcPr>
          <w:p w14:paraId="5D52230B" w14:textId="7A7A9BB5" w:rsidR="00C8761C" w:rsidRDefault="00C8761C" w:rsidP="008C54D3">
            <w:pPr>
              <w:rPr>
                <w:rFonts w:ascii="Kefa II Pro" w:hAnsi="Kefa II Pro"/>
                <w:sz w:val="24"/>
                <w:szCs w:val="24"/>
              </w:rPr>
            </w:pPr>
            <w:r>
              <w:rPr>
                <w:rFonts w:ascii="Kefa II Pro" w:hAnsi="Kefa II Pro"/>
                <w:sz w:val="24"/>
                <w:szCs w:val="24"/>
              </w:rPr>
              <w:t>How we will measure it</w:t>
            </w:r>
          </w:p>
        </w:tc>
      </w:tr>
      <w:tr w:rsidR="00C8761C" w14:paraId="222C5E44" w14:textId="77777777" w:rsidTr="00C8761C">
        <w:tc>
          <w:tcPr>
            <w:tcW w:w="3005" w:type="dxa"/>
          </w:tcPr>
          <w:p w14:paraId="1CE47E50" w14:textId="34EE8770" w:rsidR="00C8761C" w:rsidRDefault="00E311BD" w:rsidP="008C54D3">
            <w:pPr>
              <w:rPr>
                <w:rFonts w:ascii="Kefa II Pro" w:hAnsi="Kefa II Pro"/>
                <w:sz w:val="24"/>
                <w:szCs w:val="24"/>
              </w:rPr>
            </w:pPr>
            <w:r>
              <w:rPr>
                <w:rFonts w:ascii="Kefa II Pro" w:hAnsi="Kefa II Pro"/>
                <w:sz w:val="24"/>
                <w:szCs w:val="24"/>
              </w:rPr>
              <w:t>E, g.</w:t>
            </w:r>
            <w:r w:rsidR="00C8761C">
              <w:rPr>
                <w:rFonts w:ascii="Kefa II Pro" w:hAnsi="Kefa II Pro"/>
                <w:sz w:val="24"/>
                <w:szCs w:val="24"/>
              </w:rPr>
              <w:t xml:space="preserve"> well attended activities </w:t>
            </w:r>
          </w:p>
        </w:tc>
        <w:tc>
          <w:tcPr>
            <w:tcW w:w="3005" w:type="dxa"/>
          </w:tcPr>
          <w:p w14:paraId="04CE8647" w14:textId="08879732" w:rsidR="00C8761C" w:rsidRDefault="00C8761C" w:rsidP="008C54D3">
            <w:pPr>
              <w:rPr>
                <w:rFonts w:ascii="Kefa II Pro" w:hAnsi="Kefa II Pro"/>
                <w:sz w:val="24"/>
                <w:szCs w:val="24"/>
              </w:rPr>
            </w:pPr>
            <w:r>
              <w:rPr>
                <w:rFonts w:ascii="Kefa II Pro" w:hAnsi="Kefa II Pro"/>
                <w:sz w:val="24"/>
                <w:szCs w:val="24"/>
              </w:rPr>
              <w:t>50 + participants by the 5</w:t>
            </w:r>
            <w:r w:rsidRPr="00E311BD">
              <w:rPr>
                <w:rFonts w:ascii="Kefa II Pro" w:hAnsi="Kefa II Pro"/>
                <w:sz w:val="24"/>
                <w:szCs w:val="24"/>
                <w:vertAlign w:val="superscript"/>
              </w:rPr>
              <w:t>th</w:t>
            </w:r>
            <w:r>
              <w:rPr>
                <w:rFonts w:ascii="Kefa II Pro" w:hAnsi="Kefa II Pro"/>
                <w:sz w:val="24"/>
                <w:szCs w:val="24"/>
              </w:rPr>
              <w:t xml:space="preserve"> event</w:t>
            </w:r>
          </w:p>
        </w:tc>
        <w:tc>
          <w:tcPr>
            <w:tcW w:w="3006" w:type="dxa"/>
          </w:tcPr>
          <w:p w14:paraId="020202A6" w14:textId="4EC1D907" w:rsidR="00C8761C" w:rsidRDefault="00C8761C" w:rsidP="008C54D3">
            <w:pPr>
              <w:rPr>
                <w:rFonts w:ascii="Kefa II Pro" w:hAnsi="Kefa II Pro"/>
                <w:sz w:val="24"/>
                <w:szCs w:val="24"/>
              </w:rPr>
            </w:pPr>
            <w:r>
              <w:rPr>
                <w:rFonts w:ascii="Kefa II Pro" w:hAnsi="Kefa II Pro"/>
                <w:sz w:val="24"/>
                <w:szCs w:val="24"/>
              </w:rPr>
              <w:t>Sign in sheets</w:t>
            </w:r>
          </w:p>
        </w:tc>
      </w:tr>
      <w:tr w:rsidR="00C8761C" w14:paraId="27755898" w14:textId="77777777" w:rsidTr="00C8761C">
        <w:tc>
          <w:tcPr>
            <w:tcW w:w="3005" w:type="dxa"/>
          </w:tcPr>
          <w:p w14:paraId="1B2926E2" w14:textId="77777777" w:rsidR="00C8761C" w:rsidRDefault="00C8761C" w:rsidP="008C54D3">
            <w:pPr>
              <w:rPr>
                <w:rFonts w:ascii="Kefa II Pro" w:hAnsi="Kefa II Pro"/>
                <w:sz w:val="24"/>
                <w:szCs w:val="24"/>
              </w:rPr>
            </w:pPr>
          </w:p>
        </w:tc>
        <w:tc>
          <w:tcPr>
            <w:tcW w:w="3005" w:type="dxa"/>
          </w:tcPr>
          <w:p w14:paraId="14C55DDB" w14:textId="77777777" w:rsidR="00C8761C" w:rsidRDefault="00C8761C" w:rsidP="008C54D3">
            <w:pPr>
              <w:rPr>
                <w:rFonts w:ascii="Kefa II Pro" w:hAnsi="Kefa II Pro"/>
                <w:sz w:val="24"/>
                <w:szCs w:val="24"/>
              </w:rPr>
            </w:pPr>
          </w:p>
        </w:tc>
        <w:tc>
          <w:tcPr>
            <w:tcW w:w="3006" w:type="dxa"/>
          </w:tcPr>
          <w:p w14:paraId="72AE6569" w14:textId="77777777" w:rsidR="00C8761C" w:rsidRDefault="00C8761C" w:rsidP="008C54D3">
            <w:pPr>
              <w:rPr>
                <w:rFonts w:ascii="Kefa II Pro" w:hAnsi="Kefa II Pro"/>
                <w:sz w:val="24"/>
                <w:szCs w:val="24"/>
              </w:rPr>
            </w:pPr>
          </w:p>
        </w:tc>
      </w:tr>
      <w:tr w:rsidR="00E311BD" w14:paraId="441C5B23" w14:textId="77777777" w:rsidTr="00C8761C">
        <w:tc>
          <w:tcPr>
            <w:tcW w:w="3005" w:type="dxa"/>
          </w:tcPr>
          <w:p w14:paraId="168A132A" w14:textId="77777777" w:rsidR="00E311BD" w:rsidRDefault="00E311BD" w:rsidP="008C54D3">
            <w:pPr>
              <w:rPr>
                <w:rFonts w:ascii="Kefa II Pro" w:hAnsi="Kefa II Pro"/>
                <w:sz w:val="24"/>
                <w:szCs w:val="24"/>
              </w:rPr>
            </w:pPr>
          </w:p>
        </w:tc>
        <w:tc>
          <w:tcPr>
            <w:tcW w:w="3005" w:type="dxa"/>
          </w:tcPr>
          <w:p w14:paraId="4A0E0162" w14:textId="77777777" w:rsidR="00E311BD" w:rsidRDefault="00E311BD" w:rsidP="008C54D3">
            <w:pPr>
              <w:rPr>
                <w:rFonts w:ascii="Kefa II Pro" w:hAnsi="Kefa II Pro"/>
                <w:sz w:val="24"/>
                <w:szCs w:val="24"/>
              </w:rPr>
            </w:pPr>
          </w:p>
        </w:tc>
        <w:tc>
          <w:tcPr>
            <w:tcW w:w="3006" w:type="dxa"/>
          </w:tcPr>
          <w:p w14:paraId="1657DF40" w14:textId="77777777" w:rsidR="00E311BD" w:rsidRDefault="00E311BD" w:rsidP="008C54D3">
            <w:pPr>
              <w:rPr>
                <w:rFonts w:ascii="Kefa II Pro" w:hAnsi="Kefa II Pro"/>
                <w:sz w:val="24"/>
                <w:szCs w:val="24"/>
              </w:rPr>
            </w:pPr>
          </w:p>
        </w:tc>
      </w:tr>
      <w:tr w:rsidR="00E311BD" w14:paraId="52812D1A" w14:textId="77777777" w:rsidTr="00C8761C">
        <w:tc>
          <w:tcPr>
            <w:tcW w:w="3005" w:type="dxa"/>
          </w:tcPr>
          <w:p w14:paraId="456C30AD" w14:textId="77777777" w:rsidR="00E311BD" w:rsidRDefault="00E311BD" w:rsidP="008C54D3">
            <w:pPr>
              <w:rPr>
                <w:rFonts w:ascii="Kefa II Pro" w:hAnsi="Kefa II Pro"/>
                <w:sz w:val="24"/>
                <w:szCs w:val="24"/>
              </w:rPr>
            </w:pPr>
          </w:p>
        </w:tc>
        <w:tc>
          <w:tcPr>
            <w:tcW w:w="3005" w:type="dxa"/>
          </w:tcPr>
          <w:p w14:paraId="62942A52" w14:textId="77777777" w:rsidR="00E311BD" w:rsidRDefault="00E311BD" w:rsidP="008C54D3">
            <w:pPr>
              <w:rPr>
                <w:rFonts w:ascii="Kefa II Pro" w:hAnsi="Kefa II Pro"/>
                <w:sz w:val="24"/>
                <w:szCs w:val="24"/>
              </w:rPr>
            </w:pPr>
          </w:p>
        </w:tc>
        <w:tc>
          <w:tcPr>
            <w:tcW w:w="3006" w:type="dxa"/>
          </w:tcPr>
          <w:p w14:paraId="692884F2" w14:textId="77777777" w:rsidR="00E311BD" w:rsidRDefault="00E311BD" w:rsidP="008C54D3">
            <w:pPr>
              <w:rPr>
                <w:rFonts w:ascii="Kefa II Pro" w:hAnsi="Kefa II Pro"/>
                <w:sz w:val="24"/>
                <w:szCs w:val="24"/>
              </w:rPr>
            </w:pPr>
          </w:p>
        </w:tc>
      </w:tr>
      <w:tr w:rsidR="00E311BD" w14:paraId="41DABE2C" w14:textId="77777777" w:rsidTr="00C8761C">
        <w:tc>
          <w:tcPr>
            <w:tcW w:w="3005" w:type="dxa"/>
          </w:tcPr>
          <w:p w14:paraId="0DCB85F3" w14:textId="77777777" w:rsidR="00E311BD" w:rsidRDefault="00E311BD" w:rsidP="008C54D3">
            <w:pPr>
              <w:rPr>
                <w:rFonts w:ascii="Kefa II Pro" w:hAnsi="Kefa II Pro"/>
                <w:sz w:val="24"/>
                <w:szCs w:val="24"/>
              </w:rPr>
            </w:pPr>
          </w:p>
        </w:tc>
        <w:tc>
          <w:tcPr>
            <w:tcW w:w="3005" w:type="dxa"/>
          </w:tcPr>
          <w:p w14:paraId="53DE8588" w14:textId="77777777" w:rsidR="00E311BD" w:rsidRDefault="00E311BD" w:rsidP="008C54D3">
            <w:pPr>
              <w:rPr>
                <w:rFonts w:ascii="Kefa II Pro" w:hAnsi="Kefa II Pro"/>
                <w:sz w:val="24"/>
                <w:szCs w:val="24"/>
              </w:rPr>
            </w:pPr>
          </w:p>
        </w:tc>
        <w:tc>
          <w:tcPr>
            <w:tcW w:w="3006" w:type="dxa"/>
          </w:tcPr>
          <w:p w14:paraId="1AB58C79" w14:textId="77777777" w:rsidR="00E311BD" w:rsidRDefault="00E311BD" w:rsidP="008C54D3">
            <w:pPr>
              <w:rPr>
                <w:rFonts w:ascii="Kefa II Pro" w:hAnsi="Kefa II Pro"/>
                <w:sz w:val="24"/>
                <w:szCs w:val="24"/>
              </w:rPr>
            </w:pPr>
          </w:p>
        </w:tc>
      </w:tr>
      <w:tr w:rsidR="00E311BD" w14:paraId="1B2BA8CF" w14:textId="77777777" w:rsidTr="00C8761C">
        <w:tc>
          <w:tcPr>
            <w:tcW w:w="3005" w:type="dxa"/>
          </w:tcPr>
          <w:p w14:paraId="1574B7EC" w14:textId="77777777" w:rsidR="00E311BD" w:rsidRDefault="00E311BD" w:rsidP="008C54D3">
            <w:pPr>
              <w:rPr>
                <w:rFonts w:ascii="Kefa II Pro" w:hAnsi="Kefa II Pro"/>
                <w:sz w:val="24"/>
                <w:szCs w:val="24"/>
              </w:rPr>
            </w:pPr>
          </w:p>
        </w:tc>
        <w:tc>
          <w:tcPr>
            <w:tcW w:w="3005" w:type="dxa"/>
          </w:tcPr>
          <w:p w14:paraId="39C094C1" w14:textId="77777777" w:rsidR="00E311BD" w:rsidRDefault="00E311BD" w:rsidP="008C54D3">
            <w:pPr>
              <w:rPr>
                <w:rFonts w:ascii="Kefa II Pro" w:hAnsi="Kefa II Pro"/>
                <w:sz w:val="24"/>
                <w:szCs w:val="24"/>
              </w:rPr>
            </w:pPr>
          </w:p>
        </w:tc>
        <w:tc>
          <w:tcPr>
            <w:tcW w:w="3006" w:type="dxa"/>
          </w:tcPr>
          <w:p w14:paraId="2C17768C" w14:textId="77777777" w:rsidR="00E311BD" w:rsidRDefault="00E311BD" w:rsidP="008C54D3">
            <w:pPr>
              <w:rPr>
                <w:rFonts w:ascii="Kefa II Pro" w:hAnsi="Kefa II Pro"/>
                <w:sz w:val="24"/>
                <w:szCs w:val="24"/>
              </w:rPr>
            </w:pPr>
          </w:p>
        </w:tc>
      </w:tr>
      <w:tr w:rsidR="00E311BD" w14:paraId="67B9A07A" w14:textId="77777777" w:rsidTr="00C8761C">
        <w:tc>
          <w:tcPr>
            <w:tcW w:w="3005" w:type="dxa"/>
          </w:tcPr>
          <w:p w14:paraId="70DB0AFF" w14:textId="77777777" w:rsidR="00E311BD" w:rsidRDefault="00E311BD" w:rsidP="008C54D3">
            <w:pPr>
              <w:rPr>
                <w:rFonts w:ascii="Kefa II Pro" w:hAnsi="Kefa II Pro"/>
                <w:sz w:val="24"/>
                <w:szCs w:val="24"/>
              </w:rPr>
            </w:pPr>
          </w:p>
        </w:tc>
        <w:tc>
          <w:tcPr>
            <w:tcW w:w="3005" w:type="dxa"/>
          </w:tcPr>
          <w:p w14:paraId="1E41C2F6" w14:textId="77777777" w:rsidR="00E311BD" w:rsidRDefault="00E311BD" w:rsidP="008C54D3">
            <w:pPr>
              <w:rPr>
                <w:rFonts w:ascii="Kefa II Pro" w:hAnsi="Kefa II Pro"/>
                <w:sz w:val="24"/>
                <w:szCs w:val="24"/>
              </w:rPr>
            </w:pPr>
          </w:p>
        </w:tc>
        <w:tc>
          <w:tcPr>
            <w:tcW w:w="3006" w:type="dxa"/>
          </w:tcPr>
          <w:p w14:paraId="5BE1279D" w14:textId="77777777" w:rsidR="00E311BD" w:rsidRDefault="00E311BD" w:rsidP="008C54D3">
            <w:pPr>
              <w:rPr>
                <w:rFonts w:ascii="Kefa II Pro" w:hAnsi="Kefa II Pro"/>
                <w:sz w:val="24"/>
                <w:szCs w:val="24"/>
              </w:rPr>
            </w:pPr>
          </w:p>
        </w:tc>
      </w:tr>
      <w:tr w:rsidR="00E311BD" w14:paraId="1375E44E" w14:textId="77777777" w:rsidTr="00C8761C">
        <w:tc>
          <w:tcPr>
            <w:tcW w:w="3005" w:type="dxa"/>
          </w:tcPr>
          <w:p w14:paraId="00DDFB20" w14:textId="77777777" w:rsidR="00E311BD" w:rsidRDefault="00E311BD" w:rsidP="008C54D3">
            <w:pPr>
              <w:rPr>
                <w:rFonts w:ascii="Kefa II Pro" w:hAnsi="Kefa II Pro"/>
                <w:sz w:val="24"/>
                <w:szCs w:val="24"/>
              </w:rPr>
            </w:pPr>
          </w:p>
        </w:tc>
        <w:tc>
          <w:tcPr>
            <w:tcW w:w="3005" w:type="dxa"/>
          </w:tcPr>
          <w:p w14:paraId="5EF7B285" w14:textId="77777777" w:rsidR="00E311BD" w:rsidRDefault="00E311BD" w:rsidP="008C54D3">
            <w:pPr>
              <w:rPr>
                <w:rFonts w:ascii="Kefa II Pro" w:hAnsi="Kefa II Pro"/>
                <w:sz w:val="24"/>
                <w:szCs w:val="24"/>
              </w:rPr>
            </w:pPr>
          </w:p>
        </w:tc>
        <w:tc>
          <w:tcPr>
            <w:tcW w:w="3006" w:type="dxa"/>
          </w:tcPr>
          <w:p w14:paraId="5F88857D" w14:textId="77777777" w:rsidR="00E311BD" w:rsidRDefault="00E311BD" w:rsidP="008C54D3">
            <w:pPr>
              <w:rPr>
                <w:rFonts w:ascii="Kefa II Pro" w:hAnsi="Kefa II Pro"/>
                <w:sz w:val="24"/>
                <w:szCs w:val="24"/>
              </w:rPr>
            </w:pPr>
          </w:p>
        </w:tc>
      </w:tr>
      <w:tr w:rsidR="00FF7493" w14:paraId="4756B35A" w14:textId="77777777" w:rsidTr="00C8761C">
        <w:tc>
          <w:tcPr>
            <w:tcW w:w="3005" w:type="dxa"/>
          </w:tcPr>
          <w:p w14:paraId="0B076B2E" w14:textId="77777777" w:rsidR="00FF7493" w:rsidRDefault="00FF7493" w:rsidP="008C54D3">
            <w:pPr>
              <w:rPr>
                <w:rFonts w:ascii="Kefa II Pro" w:hAnsi="Kefa II Pro"/>
                <w:sz w:val="24"/>
                <w:szCs w:val="24"/>
              </w:rPr>
            </w:pPr>
          </w:p>
        </w:tc>
        <w:tc>
          <w:tcPr>
            <w:tcW w:w="3005" w:type="dxa"/>
          </w:tcPr>
          <w:p w14:paraId="36A769A0" w14:textId="77777777" w:rsidR="00FF7493" w:rsidRDefault="00FF7493" w:rsidP="008C54D3">
            <w:pPr>
              <w:rPr>
                <w:rFonts w:ascii="Kefa II Pro" w:hAnsi="Kefa II Pro"/>
                <w:sz w:val="24"/>
                <w:szCs w:val="24"/>
              </w:rPr>
            </w:pPr>
          </w:p>
        </w:tc>
        <w:tc>
          <w:tcPr>
            <w:tcW w:w="3006" w:type="dxa"/>
          </w:tcPr>
          <w:p w14:paraId="4F8BF584" w14:textId="77777777" w:rsidR="00FF7493" w:rsidRDefault="00FF7493" w:rsidP="008C54D3">
            <w:pPr>
              <w:rPr>
                <w:rFonts w:ascii="Kefa II Pro" w:hAnsi="Kefa II Pro"/>
                <w:sz w:val="24"/>
                <w:szCs w:val="24"/>
              </w:rPr>
            </w:pPr>
          </w:p>
        </w:tc>
      </w:tr>
      <w:tr w:rsidR="00FF7493" w14:paraId="57799BE3" w14:textId="77777777" w:rsidTr="00C8761C">
        <w:tc>
          <w:tcPr>
            <w:tcW w:w="3005" w:type="dxa"/>
          </w:tcPr>
          <w:p w14:paraId="2494F6FC" w14:textId="77777777" w:rsidR="00FF7493" w:rsidRDefault="00FF7493" w:rsidP="008C54D3">
            <w:pPr>
              <w:rPr>
                <w:rFonts w:ascii="Kefa II Pro" w:hAnsi="Kefa II Pro"/>
                <w:sz w:val="24"/>
                <w:szCs w:val="24"/>
              </w:rPr>
            </w:pPr>
          </w:p>
        </w:tc>
        <w:tc>
          <w:tcPr>
            <w:tcW w:w="3005" w:type="dxa"/>
          </w:tcPr>
          <w:p w14:paraId="01D3F924" w14:textId="77777777" w:rsidR="00FF7493" w:rsidRDefault="00FF7493" w:rsidP="008C54D3">
            <w:pPr>
              <w:rPr>
                <w:rFonts w:ascii="Kefa II Pro" w:hAnsi="Kefa II Pro"/>
                <w:sz w:val="24"/>
                <w:szCs w:val="24"/>
              </w:rPr>
            </w:pPr>
          </w:p>
        </w:tc>
        <w:tc>
          <w:tcPr>
            <w:tcW w:w="3006" w:type="dxa"/>
          </w:tcPr>
          <w:p w14:paraId="3C099A84" w14:textId="77777777" w:rsidR="00FF7493" w:rsidRDefault="00FF7493" w:rsidP="008C54D3">
            <w:pPr>
              <w:rPr>
                <w:rFonts w:ascii="Kefa II Pro" w:hAnsi="Kefa II Pro"/>
                <w:sz w:val="24"/>
                <w:szCs w:val="24"/>
              </w:rPr>
            </w:pPr>
          </w:p>
        </w:tc>
      </w:tr>
      <w:tr w:rsidR="00FF7493" w14:paraId="151128F5" w14:textId="77777777" w:rsidTr="00C8761C">
        <w:tc>
          <w:tcPr>
            <w:tcW w:w="3005" w:type="dxa"/>
          </w:tcPr>
          <w:p w14:paraId="1C4BAE88" w14:textId="77777777" w:rsidR="00FF7493" w:rsidRDefault="00FF7493" w:rsidP="008C54D3">
            <w:pPr>
              <w:rPr>
                <w:rFonts w:ascii="Kefa II Pro" w:hAnsi="Kefa II Pro"/>
                <w:sz w:val="24"/>
                <w:szCs w:val="24"/>
              </w:rPr>
            </w:pPr>
          </w:p>
        </w:tc>
        <w:tc>
          <w:tcPr>
            <w:tcW w:w="3005" w:type="dxa"/>
          </w:tcPr>
          <w:p w14:paraId="1E735C45" w14:textId="77777777" w:rsidR="00FF7493" w:rsidRDefault="00FF7493" w:rsidP="008C54D3">
            <w:pPr>
              <w:rPr>
                <w:rFonts w:ascii="Kefa II Pro" w:hAnsi="Kefa II Pro"/>
                <w:sz w:val="24"/>
                <w:szCs w:val="24"/>
              </w:rPr>
            </w:pPr>
          </w:p>
        </w:tc>
        <w:tc>
          <w:tcPr>
            <w:tcW w:w="3006" w:type="dxa"/>
          </w:tcPr>
          <w:p w14:paraId="4AA773C5" w14:textId="77777777" w:rsidR="00FF7493" w:rsidRDefault="00FF7493" w:rsidP="008C54D3">
            <w:pPr>
              <w:rPr>
                <w:rFonts w:ascii="Kefa II Pro" w:hAnsi="Kefa II Pro"/>
                <w:sz w:val="24"/>
                <w:szCs w:val="24"/>
              </w:rPr>
            </w:pPr>
          </w:p>
        </w:tc>
      </w:tr>
    </w:tbl>
    <w:p w14:paraId="432E7211" w14:textId="77777777" w:rsidR="00C8761C" w:rsidRDefault="00C8761C" w:rsidP="008C54D3">
      <w:pPr>
        <w:spacing w:after="0"/>
        <w:rPr>
          <w:rFonts w:ascii="Kefa II Pro" w:hAnsi="Kefa II Pro"/>
          <w:sz w:val="24"/>
          <w:szCs w:val="24"/>
        </w:rPr>
      </w:pPr>
    </w:p>
    <w:p w14:paraId="3D4EFAB8" w14:textId="653698A2" w:rsidR="00E143ED" w:rsidRPr="00EB59A5" w:rsidRDefault="00E143ED" w:rsidP="00E311BD">
      <w:pPr>
        <w:spacing w:after="0"/>
        <w:rPr>
          <w:rFonts w:ascii="Kefa II Pro" w:hAnsi="Kefa II Pro"/>
          <w:sz w:val="24"/>
          <w:szCs w:val="24"/>
        </w:rPr>
      </w:pPr>
      <w:r w:rsidRPr="00EB59A5">
        <w:rPr>
          <w:rFonts w:ascii="Kefa II Pro" w:hAnsi="Kefa II Pro"/>
          <w:sz w:val="24"/>
          <w:szCs w:val="24"/>
        </w:rPr>
        <w:t>How much will your project cost and how will you use the money?</w:t>
      </w:r>
    </w:p>
    <w:tbl>
      <w:tblPr>
        <w:tblStyle w:val="TableGrid"/>
        <w:tblpPr w:leftFromText="180" w:rightFromText="180" w:vertAnchor="text" w:horzAnchor="margin" w:tblpX="-39" w:tblpY="226"/>
        <w:tblW w:w="9532" w:type="dxa"/>
        <w:tblLook w:val="04A0" w:firstRow="1" w:lastRow="0" w:firstColumn="1" w:lastColumn="0" w:noHBand="0" w:noVBand="1"/>
      </w:tblPr>
      <w:tblGrid>
        <w:gridCol w:w="4547"/>
        <w:gridCol w:w="4985"/>
      </w:tblGrid>
      <w:tr w:rsidR="0091484A" w:rsidRPr="00EB59A5" w14:paraId="7E01CE1C" w14:textId="77777777" w:rsidTr="00EB59A5">
        <w:tc>
          <w:tcPr>
            <w:tcW w:w="4547" w:type="dxa"/>
          </w:tcPr>
          <w:p w14:paraId="02570D3D" w14:textId="77777777" w:rsidR="0091484A" w:rsidRPr="00EB59A5" w:rsidRDefault="0091484A" w:rsidP="00EB59A5">
            <w:pPr>
              <w:rPr>
                <w:rFonts w:ascii="Kefa II Pro" w:hAnsi="Kefa II Pro"/>
                <w:sz w:val="24"/>
                <w:szCs w:val="24"/>
              </w:rPr>
            </w:pPr>
            <w:r w:rsidRPr="00EB59A5">
              <w:rPr>
                <w:rFonts w:ascii="Kefa II Pro" w:hAnsi="Kefa II Pro"/>
                <w:sz w:val="24"/>
                <w:szCs w:val="24"/>
              </w:rPr>
              <w:t>What is the total cost of your project?</w:t>
            </w:r>
          </w:p>
        </w:tc>
        <w:tc>
          <w:tcPr>
            <w:tcW w:w="4985" w:type="dxa"/>
          </w:tcPr>
          <w:p w14:paraId="60A39115" w14:textId="77777777" w:rsidR="0091484A" w:rsidRPr="00EB59A5" w:rsidRDefault="0091484A" w:rsidP="00EB59A5">
            <w:pPr>
              <w:rPr>
                <w:rFonts w:ascii="Kefa II Pro Book" w:hAnsi="Kefa II Pro Book"/>
                <w:sz w:val="24"/>
                <w:szCs w:val="24"/>
              </w:rPr>
            </w:pPr>
          </w:p>
        </w:tc>
      </w:tr>
      <w:tr w:rsidR="0091484A" w:rsidRPr="00EB59A5" w14:paraId="692AC129" w14:textId="77777777" w:rsidTr="00EB59A5">
        <w:tc>
          <w:tcPr>
            <w:tcW w:w="4547" w:type="dxa"/>
          </w:tcPr>
          <w:p w14:paraId="264D0634" w14:textId="1243D7A9" w:rsidR="0091484A" w:rsidRPr="00EB59A5" w:rsidRDefault="0091484A" w:rsidP="00EB59A5">
            <w:pPr>
              <w:rPr>
                <w:rFonts w:ascii="Kefa II Pro" w:hAnsi="Kefa II Pro"/>
                <w:sz w:val="24"/>
                <w:szCs w:val="24"/>
              </w:rPr>
            </w:pPr>
            <w:r w:rsidRPr="00EB59A5">
              <w:rPr>
                <w:rFonts w:ascii="Kefa II Pro" w:hAnsi="Kefa II Pro"/>
                <w:sz w:val="24"/>
                <w:szCs w:val="24"/>
              </w:rPr>
              <w:t xml:space="preserve">How much </w:t>
            </w:r>
            <w:r w:rsidR="001B0E9A">
              <w:rPr>
                <w:rFonts w:ascii="Kefa II Pro" w:hAnsi="Kefa II Pro"/>
                <w:sz w:val="24"/>
                <w:szCs w:val="24"/>
              </w:rPr>
              <w:t>f</w:t>
            </w:r>
            <w:r w:rsidRPr="00EB59A5">
              <w:rPr>
                <w:rFonts w:ascii="Kefa II Pro" w:hAnsi="Kefa II Pro"/>
                <w:sz w:val="24"/>
                <w:szCs w:val="24"/>
              </w:rPr>
              <w:t>unding would you like from FTC?</w:t>
            </w:r>
          </w:p>
        </w:tc>
        <w:tc>
          <w:tcPr>
            <w:tcW w:w="4985" w:type="dxa"/>
          </w:tcPr>
          <w:p w14:paraId="73F3C072" w14:textId="77777777" w:rsidR="0091484A" w:rsidRPr="00EB59A5" w:rsidRDefault="0091484A" w:rsidP="00EB59A5">
            <w:pPr>
              <w:rPr>
                <w:rFonts w:ascii="Kefa II Pro Book" w:hAnsi="Kefa II Pro Book"/>
                <w:sz w:val="24"/>
                <w:szCs w:val="24"/>
              </w:rPr>
            </w:pPr>
          </w:p>
        </w:tc>
      </w:tr>
      <w:tr w:rsidR="0091484A" w:rsidRPr="00EB59A5" w14:paraId="628F589A" w14:textId="77777777" w:rsidTr="00EB59A5">
        <w:tc>
          <w:tcPr>
            <w:tcW w:w="4547" w:type="dxa"/>
          </w:tcPr>
          <w:p w14:paraId="28412387" w14:textId="77777777" w:rsidR="0091484A" w:rsidRPr="00EB59A5" w:rsidRDefault="0091484A" w:rsidP="00EB59A5">
            <w:pPr>
              <w:rPr>
                <w:rFonts w:ascii="Kefa II Pro" w:hAnsi="Kefa II Pro"/>
                <w:sz w:val="24"/>
                <w:szCs w:val="24"/>
              </w:rPr>
            </w:pPr>
            <w:r w:rsidRPr="00EB59A5">
              <w:rPr>
                <w:rFonts w:ascii="Kefa II Pro" w:hAnsi="Kefa II Pro"/>
                <w:sz w:val="24"/>
                <w:szCs w:val="24"/>
              </w:rPr>
              <w:t>Where will the remaining funding come from?</w:t>
            </w:r>
          </w:p>
          <w:p w14:paraId="65FCBF84" w14:textId="77777777" w:rsidR="0091484A" w:rsidRPr="00EB59A5" w:rsidRDefault="0091484A" w:rsidP="00EB59A5">
            <w:pPr>
              <w:rPr>
                <w:rFonts w:ascii="Kefa II Pro" w:hAnsi="Kefa II Pro"/>
                <w:sz w:val="24"/>
                <w:szCs w:val="24"/>
              </w:rPr>
            </w:pPr>
          </w:p>
          <w:p w14:paraId="39D19B4E" w14:textId="533706BF" w:rsidR="0091484A" w:rsidRPr="00EB59A5" w:rsidRDefault="0091484A" w:rsidP="00EB59A5">
            <w:pPr>
              <w:rPr>
                <w:rFonts w:ascii="Kefa II Pro" w:hAnsi="Kefa II Pro"/>
                <w:sz w:val="24"/>
                <w:szCs w:val="24"/>
              </w:rPr>
            </w:pPr>
          </w:p>
        </w:tc>
        <w:tc>
          <w:tcPr>
            <w:tcW w:w="4985" w:type="dxa"/>
          </w:tcPr>
          <w:p w14:paraId="393FE05E" w14:textId="77777777" w:rsidR="0091484A" w:rsidRPr="00EB59A5" w:rsidRDefault="0091484A" w:rsidP="00EB59A5">
            <w:pPr>
              <w:rPr>
                <w:rFonts w:ascii="Kefa II Pro Book" w:hAnsi="Kefa II Pro Book"/>
                <w:sz w:val="24"/>
                <w:szCs w:val="24"/>
              </w:rPr>
            </w:pPr>
          </w:p>
        </w:tc>
      </w:tr>
    </w:tbl>
    <w:p w14:paraId="311A1A18" w14:textId="77777777" w:rsidR="008C54D3" w:rsidRDefault="008C54D3" w:rsidP="00E311BD">
      <w:pPr>
        <w:spacing w:after="0"/>
        <w:rPr>
          <w:rFonts w:ascii="Kefa II Pro" w:hAnsi="Kefa II Pro"/>
          <w:sz w:val="24"/>
          <w:szCs w:val="24"/>
        </w:rPr>
      </w:pPr>
    </w:p>
    <w:p w14:paraId="3223665F" w14:textId="77777777" w:rsidR="00FF7493" w:rsidRDefault="00FF7493" w:rsidP="00E311BD">
      <w:pPr>
        <w:spacing w:after="0"/>
        <w:rPr>
          <w:rFonts w:ascii="Kefa II Pro" w:hAnsi="Kefa II Pro"/>
          <w:sz w:val="24"/>
          <w:szCs w:val="24"/>
        </w:rPr>
      </w:pPr>
    </w:p>
    <w:p w14:paraId="0FCAAAD9" w14:textId="77777777" w:rsidR="00FF7493" w:rsidRDefault="00FF7493" w:rsidP="00E311BD">
      <w:pPr>
        <w:spacing w:after="0"/>
        <w:rPr>
          <w:rFonts w:ascii="Kefa II Pro" w:hAnsi="Kefa II Pro"/>
          <w:sz w:val="24"/>
          <w:szCs w:val="24"/>
        </w:rPr>
      </w:pPr>
    </w:p>
    <w:p w14:paraId="0FFB31E5" w14:textId="77777777" w:rsidR="00FF7493" w:rsidRDefault="00FF7493" w:rsidP="00E311BD">
      <w:pPr>
        <w:spacing w:after="0"/>
        <w:rPr>
          <w:rFonts w:ascii="Kefa II Pro" w:hAnsi="Kefa II Pro"/>
          <w:sz w:val="24"/>
          <w:szCs w:val="24"/>
        </w:rPr>
      </w:pPr>
    </w:p>
    <w:p w14:paraId="7691230C" w14:textId="77777777" w:rsidR="00FF7493" w:rsidRPr="00EB59A5" w:rsidRDefault="00FF7493" w:rsidP="00E311BD">
      <w:pPr>
        <w:spacing w:after="0"/>
        <w:rPr>
          <w:rFonts w:ascii="Kefa II Pro" w:hAnsi="Kefa II Pro"/>
          <w:sz w:val="24"/>
          <w:szCs w:val="24"/>
        </w:rPr>
      </w:pPr>
    </w:p>
    <w:tbl>
      <w:tblPr>
        <w:tblStyle w:val="TableGrid"/>
        <w:tblW w:w="9527" w:type="dxa"/>
        <w:tblInd w:w="-34" w:type="dxa"/>
        <w:tblLook w:val="04A0" w:firstRow="1" w:lastRow="0" w:firstColumn="1" w:lastColumn="0" w:noHBand="0" w:noVBand="1"/>
      </w:tblPr>
      <w:tblGrid>
        <w:gridCol w:w="2327"/>
        <w:gridCol w:w="3089"/>
        <w:gridCol w:w="1984"/>
        <w:gridCol w:w="2127"/>
      </w:tblGrid>
      <w:tr w:rsidR="0091484A" w:rsidRPr="00EB59A5" w14:paraId="56CDEA1D" w14:textId="77777777" w:rsidTr="00EB59A5">
        <w:tc>
          <w:tcPr>
            <w:tcW w:w="9527" w:type="dxa"/>
            <w:gridSpan w:val="4"/>
          </w:tcPr>
          <w:p w14:paraId="75833124" w14:textId="77777777" w:rsidR="0091484A" w:rsidRPr="00EB59A5" w:rsidRDefault="0091484A">
            <w:pPr>
              <w:pStyle w:val="ListParagraph"/>
              <w:ind w:left="0"/>
              <w:rPr>
                <w:rFonts w:ascii="Kefa II Pro Book" w:hAnsi="Kefa II Pro Book" w:cs="Arial"/>
                <w:color w:val="000000" w:themeColor="text1"/>
              </w:rPr>
            </w:pPr>
            <w:r w:rsidRPr="002416B5">
              <w:rPr>
                <w:rFonts w:ascii="Kefa II Pro" w:hAnsi="Kefa II Pro" w:cs="Arial"/>
                <w:bCs/>
                <w:color w:val="000000" w:themeColor="text1"/>
              </w:rPr>
              <w:t>Budget</w:t>
            </w:r>
            <w:r w:rsidRPr="00EB59A5">
              <w:rPr>
                <w:rFonts w:ascii="Kefa II Pro Book" w:hAnsi="Kefa II Pro Book" w:cs="Arial"/>
                <w:b/>
                <w:color w:val="000000" w:themeColor="text1"/>
              </w:rPr>
              <w:t xml:space="preserve"> </w:t>
            </w:r>
            <w:r w:rsidRPr="00EB59A5">
              <w:rPr>
                <w:rFonts w:ascii="Kefa II Pro Book" w:hAnsi="Kefa II Pro Book" w:cs="Arial"/>
                <w:color w:val="000000" w:themeColor="text1"/>
              </w:rPr>
              <w:t>(please complete the following budget for your project)</w:t>
            </w:r>
          </w:p>
          <w:p w14:paraId="45011D4D"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0AE788F0" w14:textId="77777777" w:rsidTr="00EB59A5">
        <w:tc>
          <w:tcPr>
            <w:tcW w:w="2327" w:type="dxa"/>
          </w:tcPr>
          <w:p w14:paraId="349B3DE4" w14:textId="77777777" w:rsidR="0091484A" w:rsidRPr="002416B5" w:rsidRDefault="0091484A">
            <w:pPr>
              <w:pStyle w:val="ListParagraph"/>
              <w:ind w:left="0"/>
              <w:rPr>
                <w:rFonts w:ascii="Kefa II Pro" w:hAnsi="Kefa II Pro" w:cs="Arial"/>
                <w:bCs/>
                <w:color w:val="000000" w:themeColor="text1"/>
              </w:rPr>
            </w:pPr>
            <w:r w:rsidRPr="002416B5">
              <w:rPr>
                <w:rFonts w:ascii="Kefa II Pro" w:hAnsi="Kefa II Pro" w:cs="Arial"/>
                <w:bCs/>
                <w:color w:val="000000" w:themeColor="text1"/>
              </w:rPr>
              <w:t>Title</w:t>
            </w:r>
          </w:p>
        </w:tc>
        <w:tc>
          <w:tcPr>
            <w:tcW w:w="3089" w:type="dxa"/>
          </w:tcPr>
          <w:p w14:paraId="42A2281F" w14:textId="77777777" w:rsidR="0091484A" w:rsidRPr="002416B5" w:rsidRDefault="0091484A">
            <w:pPr>
              <w:pStyle w:val="ListParagraph"/>
              <w:ind w:left="0"/>
              <w:rPr>
                <w:rFonts w:ascii="Kefa II Pro" w:hAnsi="Kefa II Pro" w:cs="Arial"/>
                <w:bCs/>
                <w:color w:val="000000" w:themeColor="text1"/>
              </w:rPr>
            </w:pPr>
            <w:r w:rsidRPr="002416B5">
              <w:rPr>
                <w:rFonts w:ascii="Kefa II Pro" w:hAnsi="Kefa II Pro" w:cs="Arial"/>
                <w:bCs/>
                <w:color w:val="000000" w:themeColor="text1"/>
              </w:rPr>
              <w:t>Description</w:t>
            </w:r>
          </w:p>
        </w:tc>
        <w:tc>
          <w:tcPr>
            <w:tcW w:w="1984" w:type="dxa"/>
          </w:tcPr>
          <w:p w14:paraId="61EA145C" w14:textId="77777777" w:rsidR="0091484A" w:rsidRPr="002416B5" w:rsidRDefault="0091484A">
            <w:pPr>
              <w:pStyle w:val="ListParagraph"/>
              <w:ind w:left="0"/>
              <w:rPr>
                <w:rFonts w:ascii="Kefa II Pro" w:hAnsi="Kefa II Pro" w:cs="Arial"/>
                <w:bCs/>
                <w:color w:val="000000" w:themeColor="text1"/>
              </w:rPr>
            </w:pPr>
            <w:r w:rsidRPr="002416B5">
              <w:rPr>
                <w:rFonts w:ascii="Kefa II Pro" w:hAnsi="Kefa II Pro" w:cs="Arial"/>
                <w:bCs/>
                <w:color w:val="000000" w:themeColor="text1"/>
              </w:rPr>
              <w:t>Total amount</w:t>
            </w:r>
          </w:p>
        </w:tc>
        <w:tc>
          <w:tcPr>
            <w:tcW w:w="2127" w:type="dxa"/>
          </w:tcPr>
          <w:p w14:paraId="05CA29FC" w14:textId="77777777" w:rsidR="0091484A" w:rsidRPr="002416B5" w:rsidRDefault="0091484A">
            <w:pPr>
              <w:pStyle w:val="ListParagraph"/>
              <w:ind w:left="0"/>
              <w:rPr>
                <w:rFonts w:ascii="Kefa II Pro" w:hAnsi="Kefa II Pro" w:cs="Arial"/>
                <w:bCs/>
                <w:color w:val="000000" w:themeColor="text1"/>
              </w:rPr>
            </w:pPr>
            <w:r w:rsidRPr="002416B5">
              <w:rPr>
                <w:rFonts w:ascii="Kefa II Pro" w:hAnsi="Kefa II Pro" w:cs="Arial"/>
                <w:bCs/>
                <w:color w:val="000000" w:themeColor="text1"/>
              </w:rPr>
              <w:t>Amount requested</w:t>
            </w:r>
          </w:p>
          <w:p w14:paraId="6C1C0B39" w14:textId="3C171FA1" w:rsidR="00E143ED" w:rsidRPr="002416B5" w:rsidRDefault="002416B5">
            <w:pPr>
              <w:pStyle w:val="ListParagraph"/>
              <w:ind w:left="0"/>
              <w:rPr>
                <w:rFonts w:ascii="Kefa II Pro" w:hAnsi="Kefa II Pro" w:cs="Arial"/>
                <w:bCs/>
                <w:color w:val="000000" w:themeColor="text1"/>
              </w:rPr>
            </w:pPr>
            <w:r>
              <w:rPr>
                <w:rFonts w:ascii="Kefa II Pro" w:hAnsi="Kefa II Pro" w:cs="Arial"/>
                <w:bCs/>
                <w:color w:val="000000" w:themeColor="text1"/>
              </w:rPr>
              <w:t>f</w:t>
            </w:r>
            <w:r w:rsidR="00E143ED" w:rsidRPr="002416B5">
              <w:rPr>
                <w:rFonts w:ascii="Kefa II Pro" w:hAnsi="Kefa II Pro" w:cs="Arial"/>
                <w:bCs/>
                <w:color w:val="000000" w:themeColor="text1"/>
              </w:rPr>
              <w:t>rom FTC</w:t>
            </w:r>
          </w:p>
        </w:tc>
      </w:tr>
      <w:tr w:rsidR="0091484A" w:rsidRPr="00EB59A5" w14:paraId="20F8DA73" w14:textId="77777777" w:rsidTr="00EB59A5">
        <w:tc>
          <w:tcPr>
            <w:tcW w:w="2327" w:type="dxa"/>
          </w:tcPr>
          <w:p w14:paraId="6F7D2325" w14:textId="77777777" w:rsidR="0091484A" w:rsidRPr="00EB59A5" w:rsidRDefault="0091484A">
            <w:pPr>
              <w:pStyle w:val="ListParagraph"/>
              <w:ind w:left="0"/>
              <w:rPr>
                <w:rFonts w:ascii="Kefa II Pro Book" w:hAnsi="Kefa II Pro Book" w:cs="Arial"/>
                <w:color w:val="000000" w:themeColor="text1"/>
              </w:rPr>
            </w:pPr>
          </w:p>
        </w:tc>
        <w:tc>
          <w:tcPr>
            <w:tcW w:w="3089" w:type="dxa"/>
          </w:tcPr>
          <w:p w14:paraId="2EBA38FB"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3928B672"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69EC1545"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6F16741E" w14:textId="77777777" w:rsidTr="00EB59A5">
        <w:tc>
          <w:tcPr>
            <w:tcW w:w="2327" w:type="dxa"/>
          </w:tcPr>
          <w:p w14:paraId="05E13437" w14:textId="77777777" w:rsidR="0091484A" w:rsidRPr="00EB59A5" w:rsidRDefault="0091484A">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Management costs</w:t>
            </w:r>
          </w:p>
        </w:tc>
        <w:tc>
          <w:tcPr>
            <w:tcW w:w="3089" w:type="dxa"/>
          </w:tcPr>
          <w:p w14:paraId="2B9CCB91"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393A4C3F"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0C8BED2C"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03DA8DE6" w14:textId="77777777" w:rsidTr="00EB59A5">
        <w:tc>
          <w:tcPr>
            <w:tcW w:w="2327" w:type="dxa"/>
          </w:tcPr>
          <w:p w14:paraId="4B719982" w14:textId="77777777" w:rsidR="0091484A" w:rsidRPr="00EB59A5" w:rsidRDefault="0091484A">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Training</w:t>
            </w:r>
          </w:p>
        </w:tc>
        <w:tc>
          <w:tcPr>
            <w:tcW w:w="3089" w:type="dxa"/>
          </w:tcPr>
          <w:p w14:paraId="601AFEBF"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06ABBC28"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055E0B0C"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2413E51A" w14:textId="77777777" w:rsidTr="00EB59A5">
        <w:tc>
          <w:tcPr>
            <w:tcW w:w="2327" w:type="dxa"/>
          </w:tcPr>
          <w:p w14:paraId="72826F6B" w14:textId="77777777" w:rsidR="0091484A" w:rsidRPr="00EB59A5" w:rsidRDefault="0091484A">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Office costs (rent, telephone etc)</w:t>
            </w:r>
          </w:p>
        </w:tc>
        <w:tc>
          <w:tcPr>
            <w:tcW w:w="3089" w:type="dxa"/>
          </w:tcPr>
          <w:p w14:paraId="10F944EC"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45D5DEB0"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38CCCE52"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7E26AEB0" w14:textId="77777777" w:rsidTr="00EB59A5">
        <w:tc>
          <w:tcPr>
            <w:tcW w:w="2327" w:type="dxa"/>
          </w:tcPr>
          <w:p w14:paraId="2A48CA99" w14:textId="77777777" w:rsidR="0091484A" w:rsidRPr="00EB59A5" w:rsidRDefault="0091484A">
            <w:pPr>
              <w:pStyle w:val="ListParagraph"/>
              <w:ind w:left="0"/>
              <w:rPr>
                <w:rFonts w:ascii="Kefa II Pro Book" w:hAnsi="Kefa II Pro Book" w:cs="Arial"/>
                <w:color w:val="000000" w:themeColor="text1"/>
              </w:rPr>
            </w:pPr>
          </w:p>
        </w:tc>
        <w:tc>
          <w:tcPr>
            <w:tcW w:w="3089" w:type="dxa"/>
            <w:vAlign w:val="bottom"/>
          </w:tcPr>
          <w:p w14:paraId="4591133E" w14:textId="77777777" w:rsidR="0091484A" w:rsidRPr="00EB59A5" w:rsidRDefault="0091484A">
            <w:pPr>
              <w:pStyle w:val="ListParagraph"/>
              <w:ind w:left="0"/>
              <w:jc w:val="right"/>
              <w:rPr>
                <w:rFonts w:ascii="Kefa II Pro" w:hAnsi="Kefa II Pro" w:cs="Arial"/>
                <w:color w:val="000000" w:themeColor="text1"/>
              </w:rPr>
            </w:pPr>
            <w:r w:rsidRPr="00EB59A5">
              <w:rPr>
                <w:rFonts w:ascii="Kefa II Pro" w:hAnsi="Kefa II Pro" w:cs="Arial"/>
                <w:color w:val="000000" w:themeColor="text1"/>
              </w:rPr>
              <w:t>Sub Total</w:t>
            </w:r>
          </w:p>
        </w:tc>
        <w:tc>
          <w:tcPr>
            <w:tcW w:w="1984" w:type="dxa"/>
          </w:tcPr>
          <w:p w14:paraId="699C0C2F"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228C5F09"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7BB78D63" w14:textId="77777777" w:rsidTr="00EB59A5">
        <w:tc>
          <w:tcPr>
            <w:tcW w:w="2327" w:type="dxa"/>
          </w:tcPr>
          <w:p w14:paraId="2D088EA6" w14:textId="77777777" w:rsidR="0091484A" w:rsidRPr="00EB59A5" w:rsidRDefault="0091484A">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Salaries</w:t>
            </w:r>
          </w:p>
        </w:tc>
        <w:tc>
          <w:tcPr>
            <w:tcW w:w="3089" w:type="dxa"/>
          </w:tcPr>
          <w:p w14:paraId="3C5541C2"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2DC885F2"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00C75FEC"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6CB699F0" w14:textId="77777777" w:rsidTr="00EB59A5">
        <w:tc>
          <w:tcPr>
            <w:tcW w:w="2327" w:type="dxa"/>
          </w:tcPr>
          <w:p w14:paraId="4BB8190F" w14:textId="77777777" w:rsidR="0091484A" w:rsidRPr="00EB59A5" w:rsidRDefault="0091484A">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Expenses (travel etc)</w:t>
            </w:r>
          </w:p>
        </w:tc>
        <w:tc>
          <w:tcPr>
            <w:tcW w:w="3089" w:type="dxa"/>
          </w:tcPr>
          <w:p w14:paraId="70A630D5"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32AC5A29"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190B9743"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4AF9264B" w14:textId="77777777" w:rsidTr="00EB59A5">
        <w:tc>
          <w:tcPr>
            <w:tcW w:w="2327" w:type="dxa"/>
          </w:tcPr>
          <w:p w14:paraId="343C79A9" w14:textId="77777777" w:rsidR="0091484A" w:rsidRPr="00EB59A5" w:rsidRDefault="0091484A">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Venue hire</w:t>
            </w:r>
          </w:p>
        </w:tc>
        <w:tc>
          <w:tcPr>
            <w:tcW w:w="3089" w:type="dxa"/>
          </w:tcPr>
          <w:p w14:paraId="0F140A69"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0EE01299"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453630C1"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4E0D7873" w14:textId="77777777" w:rsidTr="00EB59A5">
        <w:tc>
          <w:tcPr>
            <w:tcW w:w="2327" w:type="dxa"/>
          </w:tcPr>
          <w:p w14:paraId="533EDE57" w14:textId="77777777" w:rsidR="0091484A" w:rsidRPr="00EB59A5" w:rsidRDefault="0091484A">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Materials</w:t>
            </w:r>
          </w:p>
        </w:tc>
        <w:tc>
          <w:tcPr>
            <w:tcW w:w="3089" w:type="dxa"/>
          </w:tcPr>
          <w:p w14:paraId="2DE49A4E"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36006EFD"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49AEB2C8"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0D4BC786" w14:textId="77777777" w:rsidTr="00EB59A5">
        <w:tc>
          <w:tcPr>
            <w:tcW w:w="2327" w:type="dxa"/>
          </w:tcPr>
          <w:p w14:paraId="75D2ACCA" w14:textId="77777777" w:rsidR="0091484A" w:rsidRPr="00EB59A5" w:rsidRDefault="0091484A">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Publicity</w:t>
            </w:r>
          </w:p>
        </w:tc>
        <w:tc>
          <w:tcPr>
            <w:tcW w:w="3089" w:type="dxa"/>
          </w:tcPr>
          <w:p w14:paraId="2E3BB97F"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4447F735"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17E37D54"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67FACE84" w14:textId="77777777" w:rsidTr="00EB59A5">
        <w:tc>
          <w:tcPr>
            <w:tcW w:w="2327" w:type="dxa"/>
          </w:tcPr>
          <w:p w14:paraId="2F322883" w14:textId="77777777" w:rsidR="0091484A" w:rsidRPr="00EB59A5" w:rsidRDefault="0091484A">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Volunteer expenses</w:t>
            </w:r>
          </w:p>
        </w:tc>
        <w:tc>
          <w:tcPr>
            <w:tcW w:w="3089" w:type="dxa"/>
          </w:tcPr>
          <w:p w14:paraId="3248F259"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3386021F"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370C252C"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795C12B2" w14:textId="77777777" w:rsidTr="00EB59A5">
        <w:tc>
          <w:tcPr>
            <w:tcW w:w="2327" w:type="dxa"/>
          </w:tcPr>
          <w:p w14:paraId="1BD18D60" w14:textId="77777777" w:rsidR="0091484A" w:rsidRPr="00EB59A5" w:rsidRDefault="0091484A">
            <w:pPr>
              <w:pStyle w:val="ListParagraph"/>
              <w:ind w:left="0"/>
              <w:rPr>
                <w:rFonts w:ascii="Kefa II Pro Book" w:hAnsi="Kefa II Pro Book" w:cs="Arial"/>
                <w:color w:val="000000" w:themeColor="text1"/>
              </w:rPr>
            </w:pPr>
            <w:r w:rsidRPr="00EB59A5">
              <w:rPr>
                <w:rFonts w:ascii="Kefa II Pro Book" w:hAnsi="Kefa II Pro Book" w:cs="Arial"/>
                <w:color w:val="000000" w:themeColor="text1"/>
              </w:rPr>
              <w:t>Other (please specify)</w:t>
            </w:r>
          </w:p>
        </w:tc>
        <w:tc>
          <w:tcPr>
            <w:tcW w:w="3089" w:type="dxa"/>
          </w:tcPr>
          <w:p w14:paraId="5129532C"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39689AC6"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7D0664F5"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5E3887FD" w14:textId="77777777" w:rsidTr="00EB59A5">
        <w:tc>
          <w:tcPr>
            <w:tcW w:w="2327" w:type="dxa"/>
          </w:tcPr>
          <w:p w14:paraId="05E437EA" w14:textId="77777777" w:rsidR="0091484A" w:rsidRPr="00EB59A5" w:rsidRDefault="0091484A">
            <w:pPr>
              <w:pStyle w:val="ListParagraph"/>
              <w:ind w:left="0"/>
              <w:rPr>
                <w:rFonts w:ascii="Kefa II Pro Book" w:hAnsi="Kefa II Pro Book" w:cs="Arial"/>
                <w:color w:val="000000" w:themeColor="text1"/>
              </w:rPr>
            </w:pPr>
          </w:p>
        </w:tc>
        <w:tc>
          <w:tcPr>
            <w:tcW w:w="3089" w:type="dxa"/>
          </w:tcPr>
          <w:p w14:paraId="1F41B931"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376A5495"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053BB26C"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174F1E67" w14:textId="77777777" w:rsidTr="00EB59A5">
        <w:tc>
          <w:tcPr>
            <w:tcW w:w="2327" w:type="dxa"/>
          </w:tcPr>
          <w:p w14:paraId="1D73C2A0" w14:textId="77777777" w:rsidR="0091484A" w:rsidRPr="00EB59A5" w:rsidRDefault="0091484A">
            <w:pPr>
              <w:pStyle w:val="ListParagraph"/>
              <w:ind w:left="0"/>
              <w:rPr>
                <w:rFonts w:ascii="Kefa II Pro Book" w:hAnsi="Kefa II Pro Book" w:cs="Arial"/>
                <w:color w:val="000000" w:themeColor="text1"/>
              </w:rPr>
            </w:pPr>
          </w:p>
        </w:tc>
        <w:tc>
          <w:tcPr>
            <w:tcW w:w="3089" w:type="dxa"/>
          </w:tcPr>
          <w:p w14:paraId="7CFE4412"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41865F79"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5B098563"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5D1C69D5" w14:textId="77777777" w:rsidTr="00EB59A5">
        <w:tc>
          <w:tcPr>
            <w:tcW w:w="2327" w:type="dxa"/>
          </w:tcPr>
          <w:p w14:paraId="505D7D17" w14:textId="77777777" w:rsidR="0091484A" w:rsidRPr="00EB59A5" w:rsidRDefault="0091484A">
            <w:pPr>
              <w:pStyle w:val="ListParagraph"/>
              <w:ind w:left="0"/>
              <w:rPr>
                <w:rFonts w:ascii="Kefa II Pro Book" w:hAnsi="Kefa II Pro Book" w:cs="Arial"/>
                <w:color w:val="000000" w:themeColor="text1"/>
              </w:rPr>
            </w:pPr>
          </w:p>
        </w:tc>
        <w:tc>
          <w:tcPr>
            <w:tcW w:w="3089" w:type="dxa"/>
          </w:tcPr>
          <w:p w14:paraId="2D94B6C5"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3D346E1F"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1F716AD6"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48469D0D" w14:textId="77777777" w:rsidTr="00EB59A5">
        <w:tc>
          <w:tcPr>
            <w:tcW w:w="2327" w:type="dxa"/>
          </w:tcPr>
          <w:p w14:paraId="293AA02A" w14:textId="77777777" w:rsidR="0091484A" w:rsidRPr="00EB59A5" w:rsidRDefault="0091484A">
            <w:pPr>
              <w:pStyle w:val="ListParagraph"/>
              <w:ind w:left="0"/>
              <w:rPr>
                <w:rFonts w:ascii="Kefa II Pro Book" w:hAnsi="Kefa II Pro Book" w:cs="Arial"/>
                <w:color w:val="000000" w:themeColor="text1"/>
              </w:rPr>
            </w:pPr>
          </w:p>
        </w:tc>
        <w:tc>
          <w:tcPr>
            <w:tcW w:w="3089" w:type="dxa"/>
          </w:tcPr>
          <w:p w14:paraId="491F3942"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4DE47630"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5096E7C7"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510FDC26" w14:textId="77777777" w:rsidTr="00EB59A5">
        <w:tc>
          <w:tcPr>
            <w:tcW w:w="2327" w:type="dxa"/>
          </w:tcPr>
          <w:p w14:paraId="6932BF46" w14:textId="77777777" w:rsidR="0091484A" w:rsidRPr="00EB59A5" w:rsidRDefault="0091484A">
            <w:pPr>
              <w:pStyle w:val="ListParagraph"/>
              <w:ind w:left="0"/>
              <w:rPr>
                <w:rFonts w:ascii="Kefa II Pro Book" w:hAnsi="Kefa II Pro Book" w:cs="Arial"/>
                <w:color w:val="000000" w:themeColor="text1"/>
              </w:rPr>
            </w:pPr>
          </w:p>
        </w:tc>
        <w:tc>
          <w:tcPr>
            <w:tcW w:w="3089" w:type="dxa"/>
          </w:tcPr>
          <w:p w14:paraId="5AE0CDE6"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7D47D8DA"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48571D67"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286625AC" w14:textId="77777777" w:rsidTr="00EB59A5">
        <w:tc>
          <w:tcPr>
            <w:tcW w:w="2327" w:type="dxa"/>
          </w:tcPr>
          <w:p w14:paraId="3CFFC76F" w14:textId="77777777" w:rsidR="0091484A" w:rsidRPr="00EB59A5" w:rsidRDefault="0091484A">
            <w:pPr>
              <w:pStyle w:val="ListParagraph"/>
              <w:ind w:left="0"/>
              <w:rPr>
                <w:rFonts w:ascii="Kefa II Pro Book" w:hAnsi="Kefa II Pro Book" w:cs="Arial"/>
                <w:color w:val="000000" w:themeColor="text1"/>
              </w:rPr>
            </w:pPr>
          </w:p>
        </w:tc>
        <w:tc>
          <w:tcPr>
            <w:tcW w:w="3089" w:type="dxa"/>
          </w:tcPr>
          <w:p w14:paraId="3B92BDA6"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0782585C"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2E8466BD"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34B28B4A" w14:textId="77777777" w:rsidTr="00EB59A5">
        <w:tc>
          <w:tcPr>
            <w:tcW w:w="2327" w:type="dxa"/>
          </w:tcPr>
          <w:p w14:paraId="5C463511" w14:textId="77777777" w:rsidR="0091484A" w:rsidRPr="00EB59A5" w:rsidRDefault="0091484A">
            <w:pPr>
              <w:pStyle w:val="ListParagraph"/>
              <w:ind w:left="0"/>
              <w:rPr>
                <w:rFonts w:ascii="Kefa II Pro Book" w:hAnsi="Kefa II Pro Book" w:cs="Arial"/>
                <w:color w:val="000000" w:themeColor="text1"/>
              </w:rPr>
            </w:pPr>
          </w:p>
        </w:tc>
        <w:tc>
          <w:tcPr>
            <w:tcW w:w="3089" w:type="dxa"/>
          </w:tcPr>
          <w:p w14:paraId="0C6EB781" w14:textId="77777777" w:rsidR="0091484A" w:rsidRPr="00EB59A5" w:rsidRDefault="0091484A">
            <w:pPr>
              <w:pStyle w:val="ListParagraph"/>
              <w:ind w:left="0"/>
              <w:jc w:val="right"/>
              <w:rPr>
                <w:rFonts w:ascii="Kefa II Pro" w:hAnsi="Kefa II Pro" w:cs="Arial"/>
                <w:color w:val="000000" w:themeColor="text1"/>
              </w:rPr>
            </w:pPr>
            <w:r w:rsidRPr="00EB59A5">
              <w:rPr>
                <w:rFonts w:ascii="Kefa II Pro" w:hAnsi="Kefa II Pro" w:cs="Arial"/>
                <w:color w:val="000000" w:themeColor="text1"/>
              </w:rPr>
              <w:t>Sub total</w:t>
            </w:r>
          </w:p>
        </w:tc>
        <w:tc>
          <w:tcPr>
            <w:tcW w:w="1984" w:type="dxa"/>
          </w:tcPr>
          <w:p w14:paraId="0E8279AD"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3E82A2F6"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18C6A977" w14:textId="77777777" w:rsidTr="00EB59A5">
        <w:tc>
          <w:tcPr>
            <w:tcW w:w="2327" w:type="dxa"/>
          </w:tcPr>
          <w:p w14:paraId="40965A25" w14:textId="77777777" w:rsidR="0091484A" w:rsidRPr="00EB59A5" w:rsidRDefault="0091484A">
            <w:pPr>
              <w:pStyle w:val="ListParagraph"/>
              <w:ind w:left="0"/>
              <w:rPr>
                <w:rFonts w:ascii="Kefa II Pro Book" w:hAnsi="Kefa II Pro Book" w:cs="Arial"/>
                <w:color w:val="000000" w:themeColor="text1"/>
              </w:rPr>
            </w:pPr>
          </w:p>
        </w:tc>
        <w:tc>
          <w:tcPr>
            <w:tcW w:w="3089" w:type="dxa"/>
          </w:tcPr>
          <w:p w14:paraId="630D031F" w14:textId="77777777" w:rsidR="0091484A" w:rsidRPr="00EB59A5" w:rsidRDefault="0091484A">
            <w:pPr>
              <w:pStyle w:val="ListParagraph"/>
              <w:ind w:left="0"/>
              <w:rPr>
                <w:rFonts w:ascii="Kefa II Pro Book" w:hAnsi="Kefa II Pro Book" w:cs="Arial"/>
                <w:color w:val="000000" w:themeColor="text1"/>
              </w:rPr>
            </w:pPr>
          </w:p>
        </w:tc>
        <w:tc>
          <w:tcPr>
            <w:tcW w:w="1984" w:type="dxa"/>
          </w:tcPr>
          <w:p w14:paraId="053DB99F"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2C06B7D1" w14:textId="77777777" w:rsidR="0091484A" w:rsidRPr="00EB59A5" w:rsidRDefault="0091484A">
            <w:pPr>
              <w:pStyle w:val="ListParagraph"/>
              <w:ind w:left="0"/>
              <w:rPr>
                <w:rFonts w:ascii="Kefa II Pro Book" w:hAnsi="Kefa II Pro Book" w:cs="Arial"/>
                <w:color w:val="000000" w:themeColor="text1"/>
              </w:rPr>
            </w:pPr>
          </w:p>
        </w:tc>
      </w:tr>
      <w:tr w:rsidR="0091484A" w:rsidRPr="00EB59A5" w14:paraId="7B55B116" w14:textId="77777777" w:rsidTr="00EB59A5">
        <w:tc>
          <w:tcPr>
            <w:tcW w:w="2327" w:type="dxa"/>
          </w:tcPr>
          <w:p w14:paraId="185FFA39" w14:textId="77777777" w:rsidR="0091484A" w:rsidRPr="00EB59A5" w:rsidRDefault="0091484A">
            <w:pPr>
              <w:pStyle w:val="ListParagraph"/>
              <w:ind w:left="0"/>
              <w:rPr>
                <w:rFonts w:ascii="Kefa II Pro Book" w:hAnsi="Kefa II Pro Book" w:cs="Arial"/>
                <w:color w:val="000000" w:themeColor="text1"/>
              </w:rPr>
            </w:pPr>
          </w:p>
        </w:tc>
        <w:tc>
          <w:tcPr>
            <w:tcW w:w="3089" w:type="dxa"/>
            <w:vAlign w:val="bottom"/>
          </w:tcPr>
          <w:p w14:paraId="350F14D4" w14:textId="77777777" w:rsidR="0091484A" w:rsidRPr="00EB59A5" w:rsidRDefault="0091484A">
            <w:pPr>
              <w:pStyle w:val="ListParagraph"/>
              <w:ind w:left="0"/>
              <w:jc w:val="right"/>
              <w:rPr>
                <w:rFonts w:ascii="Kefa II Pro" w:hAnsi="Kefa II Pro" w:cs="Arial"/>
                <w:color w:val="000000" w:themeColor="text1"/>
              </w:rPr>
            </w:pPr>
            <w:r w:rsidRPr="00EB59A5">
              <w:rPr>
                <w:rFonts w:ascii="Kefa II Pro" w:hAnsi="Kefa II Pro" w:cs="Arial"/>
                <w:color w:val="000000" w:themeColor="text1"/>
              </w:rPr>
              <w:t>TOTAL</w:t>
            </w:r>
          </w:p>
        </w:tc>
        <w:tc>
          <w:tcPr>
            <w:tcW w:w="1984" w:type="dxa"/>
          </w:tcPr>
          <w:p w14:paraId="1E9EE4BB" w14:textId="77777777" w:rsidR="0091484A" w:rsidRPr="00EB59A5" w:rsidRDefault="0091484A">
            <w:pPr>
              <w:pStyle w:val="ListParagraph"/>
              <w:ind w:left="0"/>
              <w:rPr>
                <w:rFonts w:ascii="Kefa II Pro Book" w:hAnsi="Kefa II Pro Book" w:cs="Arial"/>
                <w:color w:val="000000" w:themeColor="text1"/>
              </w:rPr>
            </w:pPr>
          </w:p>
        </w:tc>
        <w:tc>
          <w:tcPr>
            <w:tcW w:w="2127" w:type="dxa"/>
          </w:tcPr>
          <w:p w14:paraId="50B999FF" w14:textId="77777777" w:rsidR="0091484A" w:rsidRPr="00EB59A5" w:rsidRDefault="0091484A">
            <w:pPr>
              <w:pStyle w:val="ListParagraph"/>
              <w:ind w:left="0"/>
              <w:rPr>
                <w:rFonts w:ascii="Kefa II Pro Book" w:hAnsi="Kefa II Pro Book" w:cs="Arial"/>
                <w:color w:val="000000" w:themeColor="text1"/>
              </w:rPr>
            </w:pPr>
          </w:p>
        </w:tc>
      </w:tr>
    </w:tbl>
    <w:p w14:paraId="09DACA06" w14:textId="77777777" w:rsidR="0028073D" w:rsidRPr="00EB59A5" w:rsidRDefault="0028073D" w:rsidP="006E3EAB">
      <w:pPr>
        <w:spacing w:after="0" w:line="240" w:lineRule="auto"/>
        <w:ind w:right="-20"/>
        <w:rPr>
          <w:rFonts w:ascii="Kefa II Pro Book" w:eastAsia="Arial" w:hAnsi="Kefa II Pro Book" w:cs="Arial"/>
          <w:b/>
          <w:bCs/>
          <w:color w:val="000000" w:themeColor="text1"/>
          <w:sz w:val="24"/>
          <w:szCs w:val="24"/>
        </w:rPr>
      </w:pPr>
    </w:p>
    <w:p w14:paraId="180ADF6D" w14:textId="4A65ED5C" w:rsidR="006E3EAB" w:rsidRPr="00EB59A5" w:rsidRDefault="006E3EAB" w:rsidP="00EB59A5">
      <w:pPr>
        <w:spacing w:after="0" w:line="240" w:lineRule="auto"/>
        <w:ind w:left="-142" w:right="-20"/>
        <w:rPr>
          <w:rFonts w:ascii="Kefa II Pro" w:eastAsia="Arial" w:hAnsi="Kefa II Pro" w:cs="Arial"/>
          <w:color w:val="000000" w:themeColor="text1"/>
          <w:spacing w:val="67"/>
          <w:sz w:val="24"/>
          <w:szCs w:val="24"/>
        </w:rPr>
      </w:pPr>
      <w:r w:rsidRPr="00EB59A5">
        <w:rPr>
          <w:rFonts w:ascii="Kefa II Pro" w:eastAsia="Arial" w:hAnsi="Kefa II Pro" w:cs="Arial"/>
          <w:color w:val="000000" w:themeColor="text1"/>
          <w:sz w:val="24"/>
          <w:szCs w:val="24"/>
        </w:rPr>
        <w:t>Declaration</w:t>
      </w:r>
      <w:r w:rsidRPr="00EB59A5">
        <w:rPr>
          <w:rFonts w:ascii="Kefa II Pro" w:eastAsia="Arial" w:hAnsi="Kefa II Pro" w:cs="Arial"/>
          <w:color w:val="000000" w:themeColor="text1"/>
          <w:spacing w:val="67"/>
          <w:sz w:val="24"/>
          <w:szCs w:val="24"/>
        </w:rPr>
        <w:t xml:space="preserve"> </w:t>
      </w:r>
    </w:p>
    <w:p w14:paraId="1897CF74" w14:textId="1DB1F856" w:rsidR="00100684" w:rsidRPr="00EB59A5" w:rsidRDefault="00100684" w:rsidP="006E3EAB">
      <w:pPr>
        <w:spacing w:after="0" w:line="240" w:lineRule="auto"/>
        <w:ind w:right="-20"/>
        <w:rPr>
          <w:rFonts w:ascii="Kefa II Pro Book" w:eastAsia="Arial" w:hAnsi="Kefa II Pro Book" w:cs="Arial"/>
          <w:color w:val="000000" w:themeColor="text1"/>
          <w:spacing w:val="67"/>
          <w:sz w:val="24"/>
          <w:szCs w:val="24"/>
        </w:rPr>
      </w:pPr>
    </w:p>
    <w:tbl>
      <w:tblPr>
        <w:tblStyle w:val="TableGrid"/>
        <w:tblW w:w="10207" w:type="dxa"/>
        <w:tblInd w:w="-147" w:type="dxa"/>
        <w:tblLook w:val="04A0" w:firstRow="1" w:lastRow="0" w:firstColumn="1" w:lastColumn="0" w:noHBand="0" w:noVBand="1"/>
      </w:tblPr>
      <w:tblGrid>
        <w:gridCol w:w="4655"/>
        <w:gridCol w:w="5552"/>
      </w:tblGrid>
      <w:tr w:rsidR="00100684" w:rsidRPr="00EB59A5" w14:paraId="3B9DF532" w14:textId="77777777" w:rsidTr="00E311BD">
        <w:tc>
          <w:tcPr>
            <w:tcW w:w="4655" w:type="dxa"/>
          </w:tcPr>
          <w:p w14:paraId="6CB2960C" w14:textId="02380D7D" w:rsidR="00100684" w:rsidRPr="00EB59A5" w:rsidRDefault="00100684" w:rsidP="006E3EAB">
            <w:pPr>
              <w:ind w:right="-20"/>
              <w:rPr>
                <w:rFonts w:ascii="Kefa II Pro" w:eastAsia="Arial" w:hAnsi="Kefa II Pro" w:cs="Arial"/>
                <w:color w:val="000000" w:themeColor="text1"/>
                <w:sz w:val="24"/>
                <w:szCs w:val="24"/>
              </w:rPr>
            </w:pPr>
            <w:r w:rsidRPr="00EB59A5">
              <w:rPr>
                <w:rFonts w:ascii="Kefa II Pro" w:eastAsia="Arial" w:hAnsi="Kefa II Pro" w:cs="Arial"/>
                <w:color w:val="000000" w:themeColor="text1"/>
                <w:sz w:val="24"/>
                <w:szCs w:val="24"/>
              </w:rPr>
              <w:t xml:space="preserve">Have you received a grant in the last 3 years from FTC? </w:t>
            </w:r>
          </w:p>
        </w:tc>
        <w:tc>
          <w:tcPr>
            <w:tcW w:w="5552" w:type="dxa"/>
          </w:tcPr>
          <w:p w14:paraId="1A3342FF" w14:textId="77777777" w:rsidR="00100684" w:rsidRPr="00EB59A5" w:rsidRDefault="00100684" w:rsidP="006E3EAB">
            <w:pPr>
              <w:ind w:right="-20"/>
              <w:rPr>
                <w:rFonts w:ascii="Kefa II Pro Book" w:eastAsia="Arial" w:hAnsi="Kefa II Pro Book" w:cs="Arial"/>
                <w:color w:val="000000" w:themeColor="text1"/>
                <w:sz w:val="24"/>
                <w:szCs w:val="24"/>
              </w:rPr>
            </w:pPr>
          </w:p>
        </w:tc>
      </w:tr>
      <w:tr w:rsidR="00100684" w:rsidRPr="00EB59A5" w14:paraId="2A57C666" w14:textId="77777777" w:rsidTr="00E311BD">
        <w:tc>
          <w:tcPr>
            <w:tcW w:w="4655" w:type="dxa"/>
          </w:tcPr>
          <w:p w14:paraId="35D460B9" w14:textId="11C7B2ED" w:rsidR="00100684" w:rsidRPr="00EB59A5" w:rsidRDefault="00100684" w:rsidP="006E3EAB">
            <w:pPr>
              <w:ind w:right="-20"/>
              <w:rPr>
                <w:rFonts w:ascii="Kefa II Pro" w:eastAsia="Arial" w:hAnsi="Kefa II Pro" w:cs="Arial"/>
                <w:color w:val="000000" w:themeColor="text1"/>
                <w:sz w:val="24"/>
                <w:szCs w:val="24"/>
              </w:rPr>
            </w:pPr>
            <w:r w:rsidRPr="00EB59A5">
              <w:rPr>
                <w:rFonts w:ascii="Kefa II Pro" w:eastAsia="Arial" w:hAnsi="Kefa II Pro" w:cs="Arial"/>
                <w:color w:val="000000" w:themeColor="text1"/>
                <w:sz w:val="24"/>
                <w:szCs w:val="24"/>
              </w:rPr>
              <w:t>If so</w:t>
            </w:r>
            <w:r w:rsidR="00FE685B">
              <w:rPr>
                <w:rFonts w:ascii="Kefa II Pro" w:eastAsia="Arial" w:hAnsi="Kefa II Pro" w:cs="Arial"/>
                <w:color w:val="000000" w:themeColor="text1"/>
                <w:sz w:val="24"/>
                <w:szCs w:val="24"/>
              </w:rPr>
              <w:t>,</w:t>
            </w:r>
            <w:r w:rsidRPr="00EB59A5">
              <w:rPr>
                <w:rFonts w:ascii="Kefa II Pro" w:eastAsia="Arial" w:hAnsi="Kefa II Pro" w:cs="Arial"/>
                <w:color w:val="000000" w:themeColor="text1"/>
                <w:sz w:val="24"/>
                <w:szCs w:val="24"/>
              </w:rPr>
              <w:t xml:space="preserve"> how much? </w:t>
            </w:r>
          </w:p>
        </w:tc>
        <w:tc>
          <w:tcPr>
            <w:tcW w:w="5552" w:type="dxa"/>
          </w:tcPr>
          <w:p w14:paraId="2F8F5FB7" w14:textId="77777777" w:rsidR="00100684" w:rsidRPr="00EB59A5" w:rsidRDefault="00100684" w:rsidP="006E3EAB">
            <w:pPr>
              <w:ind w:right="-20"/>
              <w:rPr>
                <w:rFonts w:ascii="Kefa II Pro Book" w:eastAsia="Arial" w:hAnsi="Kefa II Pro Book" w:cs="Arial"/>
                <w:color w:val="000000" w:themeColor="text1"/>
                <w:sz w:val="24"/>
                <w:szCs w:val="24"/>
              </w:rPr>
            </w:pPr>
          </w:p>
        </w:tc>
      </w:tr>
      <w:tr w:rsidR="00FE685B" w:rsidRPr="00EB59A5" w14:paraId="3023E1C9" w14:textId="77777777" w:rsidTr="00E311BD">
        <w:tc>
          <w:tcPr>
            <w:tcW w:w="4655" w:type="dxa"/>
          </w:tcPr>
          <w:p w14:paraId="7B8D91FA" w14:textId="5B455FB1" w:rsidR="00FE685B" w:rsidRPr="00EB59A5" w:rsidRDefault="00FE685B" w:rsidP="006E3EAB">
            <w:pPr>
              <w:ind w:right="-20"/>
              <w:rPr>
                <w:rFonts w:ascii="Kefa II Pro" w:eastAsia="Arial" w:hAnsi="Kefa II Pro" w:cs="Arial"/>
                <w:color w:val="000000" w:themeColor="text1"/>
                <w:sz w:val="24"/>
                <w:szCs w:val="24"/>
              </w:rPr>
            </w:pPr>
            <w:r>
              <w:rPr>
                <w:rFonts w:ascii="Kefa II Pro" w:eastAsia="Arial" w:hAnsi="Kefa II Pro" w:cs="Arial"/>
                <w:color w:val="000000" w:themeColor="text1"/>
                <w:sz w:val="24"/>
                <w:szCs w:val="24"/>
              </w:rPr>
              <w:t xml:space="preserve">What was the project? </w:t>
            </w:r>
          </w:p>
        </w:tc>
        <w:tc>
          <w:tcPr>
            <w:tcW w:w="5552" w:type="dxa"/>
          </w:tcPr>
          <w:p w14:paraId="012629F2" w14:textId="77777777" w:rsidR="00FE685B" w:rsidRPr="00EB59A5" w:rsidRDefault="00FE685B" w:rsidP="006E3EAB">
            <w:pPr>
              <w:ind w:right="-20"/>
              <w:rPr>
                <w:rFonts w:ascii="Kefa II Pro Book" w:eastAsia="Arial" w:hAnsi="Kefa II Pro Book" w:cs="Arial"/>
                <w:color w:val="000000" w:themeColor="text1"/>
                <w:sz w:val="24"/>
                <w:szCs w:val="24"/>
              </w:rPr>
            </w:pPr>
          </w:p>
        </w:tc>
      </w:tr>
      <w:tr w:rsidR="00100684" w:rsidRPr="00EB59A5" w14:paraId="0522024C" w14:textId="77777777" w:rsidTr="00E311BD">
        <w:tc>
          <w:tcPr>
            <w:tcW w:w="4655" w:type="dxa"/>
          </w:tcPr>
          <w:p w14:paraId="04630582" w14:textId="0F74E025" w:rsidR="00100684" w:rsidRPr="00EB59A5" w:rsidRDefault="00100684" w:rsidP="006E3EAB">
            <w:pPr>
              <w:ind w:right="-20"/>
              <w:rPr>
                <w:rFonts w:ascii="Kefa II Pro" w:eastAsia="Arial" w:hAnsi="Kefa II Pro" w:cs="Arial"/>
                <w:color w:val="000000" w:themeColor="text1"/>
                <w:sz w:val="24"/>
                <w:szCs w:val="24"/>
              </w:rPr>
            </w:pPr>
            <w:r w:rsidRPr="00EB59A5">
              <w:rPr>
                <w:rFonts w:ascii="Kefa II Pro" w:eastAsia="Arial" w:hAnsi="Kefa II Pro" w:cs="Arial"/>
                <w:color w:val="000000" w:themeColor="text1"/>
                <w:sz w:val="24"/>
                <w:szCs w:val="24"/>
              </w:rPr>
              <w:t xml:space="preserve">Please tell us about </w:t>
            </w:r>
            <w:r w:rsidRPr="00EB59A5">
              <w:rPr>
                <w:rFonts w:ascii="Kefa II Pro" w:hAnsi="Kefa II Pro"/>
                <w:sz w:val="24"/>
                <w:szCs w:val="24"/>
              </w:rPr>
              <w:t>any existing relationship with FTC. For example</w:t>
            </w:r>
            <w:r w:rsidR="00FE685B">
              <w:rPr>
                <w:rFonts w:ascii="Kefa II Pro" w:hAnsi="Kefa II Pro"/>
                <w:sz w:val="24"/>
                <w:szCs w:val="24"/>
              </w:rPr>
              <w:t>,</w:t>
            </w:r>
            <w:r w:rsidRPr="00EB59A5">
              <w:rPr>
                <w:rFonts w:ascii="Kefa II Pro" w:hAnsi="Kefa II Pro"/>
                <w:sz w:val="24"/>
                <w:szCs w:val="24"/>
              </w:rPr>
              <w:t xml:space="preserve"> either by being a tenant or any existing</w:t>
            </w:r>
            <w:r w:rsidR="00686A0A" w:rsidRPr="00EB59A5">
              <w:rPr>
                <w:rFonts w:ascii="Kefa II Pro" w:hAnsi="Kefa II Pro"/>
                <w:sz w:val="24"/>
                <w:szCs w:val="24"/>
              </w:rPr>
              <w:t xml:space="preserve"> or previous</w:t>
            </w:r>
            <w:r w:rsidRPr="00EB59A5">
              <w:rPr>
                <w:rFonts w:ascii="Kefa II Pro" w:hAnsi="Kefa II Pro"/>
                <w:sz w:val="24"/>
                <w:szCs w:val="24"/>
              </w:rPr>
              <w:t xml:space="preserve"> legal/financial arrangement with FTC. </w:t>
            </w:r>
          </w:p>
        </w:tc>
        <w:tc>
          <w:tcPr>
            <w:tcW w:w="5552" w:type="dxa"/>
          </w:tcPr>
          <w:p w14:paraId="65D70685" w14:textId="77777777" w:rsidR="00100684" w:rsidRPr="00EB59A5" w:rsidRDefault="00100684" w:rsidP="006E3EAB">
            <w:pPr>
              <w:ind w:right="-20"/>
              <w:rPr>
                <w:rFonts w:ascii="Kefa II Pro Book" w:eastAsia="Arial" w:hAnsi="Kefa II Pro Book" w:cs="Arial"/>
                <w:color w:val="000000" w:themeColor="text1"/>
                <w:sz w:val="24"/>
                <w:szCs w:val="24"/>
              </w:rPr>
            </w:pPr>
          </w:p>
        </w:tc>
      </w:tr>
    </w:tbl>
    <w:p w14:paraId="656EE294" w14:textId="77777777" w:rsidR="00100684" w:rsidRPr="00EB59A5" w:rsidRDefault="00100684" w:rsidP="006E3EAB">
      <w:pPr>
        <w:spacing w:after="0" w:line="240" w:lineRule="auto"/>
        <w:ind w:right="-20"/>
        <w:rPr>
          <w:rFonts w:ascii="Kefa II Pro Book" w:eastAsia="Arial" w:hAnsi="Kefa II Pro Book" w:cs="Arial"/>
          <w:color w:val="000000" w:themeColor="text1"/>
          <w:sz w:val="24"/>
          <w:szCs w:val="24"/>
        </w:rPr>
      </w:pPr>
    </w:p>
    <w:tbl>
      <w:tblPr>
        <w:tblW w:w="10207" w:type="dxa"/>
        <w:tblInd w:w="-137" w:type="dxa"/>
        <w:tblLayout w:type="fixed"/>
        <w:tblCellMar>
          <w:left w:w="0" w:type="dxa"/>
          <w:right w:w="0" w:type="dxa"/>
        </w:tblCellMar>
        <w:tblLook w:val="01E0" w:firstRow="1" w:lastRow="1" w:firstColumn="1" w:lastColumn="1" w:noHBand="0" w:noVBand="0"/>
      </w:tblPr>
      <w:tblGrid>
        <w:gridCol w:w="5082"/>
        <w:gridCol w:w="5125"/>
      </w:tblGrid>
      <w:tr w:rsidR="006E3EAB" w:rsidRPr="00EB59A5" w14:paraId="18E959C1" w14:textId="77777777">
        <w:trPr>
          <w:trHeight w:hRule="exact" w:val="1320"/>
        </w:trPr>
        <w:tc>
          <w:tcPr>
            <w:tcW w:w="10207" w:type="dxa"/>
            <w:gridSpan w:val="2"/>
            <w:tcBorders>
              <w:top w:val="single" w:sz="4" w:space="0" w:color="231F20"/>
              <w:left w:val="single" w:sz="4" w:space="0" w:color="231F20"/>
              <w:bottom w:val="single" w:sz="4" w:space="0" w:color="231F20"/>
              <w:right w:val="single" w:sz="4" w:space="0" w:color="231F20"/>
            </w:tcBorders>
          </w:tcPr>
          <w:p w14:paraId="50B04D91" w14:textId="77777777" w:rsidR="001F4835" w:rsidRPr="00EB59A5" w:rsidRDefault="006E3EAB" w:rsidP="001F4835">
            <w:pPr>
              <w:spacing w:after="0" w:line="240" w:lineRule="auto"/>
              <w:ind w:right="-20"/>
              <w:rPr>
                <w:rFonts w:ascii="Kefa II Pro Book" w:eastAsia="Arial" w:hAnsi="Kefa II Pro Book" w:cs="Arial"/>
                <w:color w:val="000000" w:themeColor="text1"/>
                <w:spacing w:val="67"/>
                <w:sz w:val="24"/>
                <w:szCs w:val="24"/>
              </w:rPr>
            </w:pPr>
            <w:r w:rsidRPr="00EB59A5">
              <w:rPr>
                <w:rFonts w:ascii="Kefa II Pro Book" w:eastAsia="Arial" w:hAnsi="Kefa II Pro Book" w:cs="Arial"/>
                <w:color w:val="000000" w:themeColor="text1"/>
                <w:spacing w:val="-4"/>
                <w:sz w:val="24"/>
                <w:szCs w:val="24"/>
              </w:rPr>
              <w:t>W</w:t>
            </w:r>
            <w:r w:rsidRPr="00EB59A5">
              <w:rPr>
                <w:rFonts w:ascii="Kefa II Pro Book" w:eastAsia="Arial" w:hAnsi="Kefa II Pro Book" w:cs="Arial"/>
                <w:color w:val="000000" w:themeColor="text1"/>
                <w:sz w:val="24"/>
                <w:szCs w:val="24"/>
              </w:rPr>
              <w:t>e confirm that all the information contained within this application is true and accurate to the</w:t>
            </w:r>
            <w:r w:rsidR="001F4835" w:rsidRPr="00EB59A5">
              <w:rPr>
                <w:rFonts w:ascii="Kefa II Pro Book" w:eastAsia="Arial" w:hAnsi="Kefa II Pro Book" w:cs="Arial"/>
                <w:color w:val="000000" w:themeColor="text1"/>
                <w:sz w:val="24"/>
                <w:szCs w:val="24"/>
              </w:rPr>
              <w:t xml:space="preserve"> </w:t>
            </w:r>
            <w:r w:rsidRPr="00EB59A5">
              <w:rPr>
                <w:rFonts w:ascii="Kefa II Pro Book" w:eastAsia="Arial" w:hAnsi="Kefa II Pro Book" w:cs="Arial"/>
                <w:color w:val="000000" w:themeColor="text1"/>
                <w:sz w:val="24"/>
                <w:szCs w:val="24"/>
              </w:rPr>
              <w:t>best of our knowledge and belief, and that we are authorised to submit this application on behalf of the group.</w:t>
            </w:r>
          </w:p>
          <w:p w14:paraId="0C8861CB" w14:textId="3B2334E0" w:rsidR="006E3EAB" w:rsidRPr="00EB59A5" w:rsidRDefault="006E3EAB" w:rsidP="001F4835">
            <w:pPr>
              <w:spacing w:after="0" w:line="240" w:lineRule="auto"/>
              <w:ind w:right="-20"/>
              <w:rPr>
                <w:rFonts w:ascii="Kefa II Pro Book" w:eastAsia="Arial" w:hAnsi="Kefa II Pro Book" w:cs="Arial"/>
                <w:color w:val="000000" w:themeColor="text1"/>
                <w:sz w:val="24"/>
                <w:szCs w:val="24"/>
              </w:rPr>
            </w:pPr>
            <w:r w:rsidRPr="00EB59A5">
              <w:rPr>
                <w:rFonts w:ascii="Kefa II Pro Book" w:hAnsi="Kefa II Pro Book" w:cs="Arial"/>
                <w:color w:val="000000" w:themeColor="text1"/>
                <w:sz w:val="24"/>
                <w:szCs w:val="24"/>
              </w:rPr>
              <w:t xml:space="preserve">We have read and agree to abide by the terms and conditions </w:t>
            </w:r>
          </w:p>
          <w:p w14:paraId="671C5CD2" w14:textId="77777777" w:rsidR="006E3EAB" w:rsidRPr="00EB59A5" w:rsidRDefault="006E3EAB">
            <w:pPr>
              <w:spacing w:after="0" w:line="240" w:lineRule="auto"/>
              <w:rPr>
                <w:rFonts w:ascii="Kefa II Pro Book" w:hAnsi="Kefa II Pro Book" w:cs="Arial"/>
                <w:color w:val="000000" w:themeColor="text1"/>
                <w:sz w:val="24"/>
                <w:szCs w:val="24"/>
              </w:rPr>
            </w:pPr>
            <w:r w:rsidRPr="00EB59A5">
              <w:rPr>
                <w:rFonts w:ascii="Kefa II Pro Book" w:hAnsi="Kefa II Pro Book" w:cs="Arial"/>
                <w:color w:val="000000" w:themeColor="text1"/>
                <w:sz w:val="24"/>
                <w:szCs w:val="24"/>
              </w:rPr>
              <w:t xml:space="preserve">(please click/tick box to agree)    </w:t>
            </w:r>
            <w:r w:rsidRPr="00EB59A5">
              <w:rPr>
                <w:rFonts w:ascii="Kefa II Pro Book" w:hAnsi="Kefa II Pro Book" w:cs="Arial"/>
                <w:color w:val="000000" w:themeColor="text1"/>
                <w:sz w:val="24"/>
                <w:szCs w:val="24"/>
              </w:rPr>
              <w:fldChar w:fldCharType="begin">
                <w:ffData>
                  <w:name w:val="Check3"/>
                  <w:enabled/>
                  <w:calcOnExit w:val="0"/>
                  <w:checkBox>
                    <w:sizeAuto/>
                    <w:default w:val="0"/>
                  </w:checkBox>
                </w:ffData>
              </w:fldChar>
            </w:r>
            <w:bookmarkStart w:id="2" w:name="Check3"/>
            <w:r w:rsidRPr="00EB59A5">
              <w:rPr>
                <w:rFonts w:ascii="Kefa II Pro Book" w:hAnsi="Kefa II Pro Book" w:cs="Arial"/>
                <w:color w:val="000000" w:themeColor="text1"/>
                <w:sz w:val="24"/>
                <w:szCs w:val="24"/>
              </w:rPr>
              <w:instrText xml:space="preserve"> FORMCHECKBOX </w:instrText>
            </w:r>
            <w:r w:rsidRPr="00EB59A5">
              <w:rPr>
                <w:rFonts w:ascii="Kefa II Pro Book" w:hAnsi="Kefa II Pro Book" w:cs="Arial"/>
                <w:color w:val="000000" w:themeColor="text1"/>
                <w:sz w:val="24"/>
                <w:szCs w:val="24"/>
              </w:rPr>
            </w:r>
            <w:r w:rsidRPr="00EB59A5">
              <w:rPr>
                <w:rFonts w:ascii="Kefa II Pro Book" w:hAnsi="Kefa II Pro Book" w:cs="Arial"/>
                <w:color w:val="000000" w:themeColor="text1"/>
                <w:sz w:val="24"/>
                <w:szCs w:val="24"/>
              </w:rPr>
              <w:fldChar w:fldCharType="separate"/>
            </w:r>
            <w:r w:rsidRPr="00EB59A5">
              <w:rPr>
                <w:rFonts w:ascii="Kefa II Pro Book" w:hAnsi="Kefa II Pro Book" w:cs="Arial"/>
                <w:color w:val="000000" w:themeColor="text1"/>
                <w:sz w:val="24"/>
                <w:szCs w:val="24"/>
              </w:rPr>
              <w:fldChar w:fldCharType="end"/>
            </w:r>
            <w:bookmarkEnd w:id="2"/>
          </w:p>
          <w:p w14:paraId="4621C758" w14:textId="77777777" w:rsidR="006E3EAB" w:rsidRPr="00EB59A5" w:rsidRDefault="006E3EAB">
            <w:pPr>
              <w:rPr>
                <w:rFonts w:ascii="Kefa II Pro Book" w:hAnsi="Kefa II Pro Book" w:cs="Arial"/>
                <w:color w:val="000000" w:themeColor="text1"/>
                <w:sz w:val="24"/>
                <w:szCs w:val="24"/>
              </w:rPr>
            </w:pPr>
          </w:p>
        </w:tc>
      </w:tr>
      <w:tr w:rsidR="006E3EAB" w:rsidRPr="00EB59A5" w14:paraId="47AEAC89" w14:textId="77777777" w:rsidTr="00FE685B">
        <w:trPr>
          <w:trHeight w:hRule="exact" w:val="1049"/>
        </w:trPr>
        <w:tc>
          <w:tcPr>
            <w:tcW w:w="10207" w:type="dxa"/>
            <w:gridSpan w:val="2"/>
            <w:tcBorders>
              <w:top w:val="single" w:sz="4" w:space="0" w:color="231F20"/>
              <w:left w:val="single" w:sz="4" w:space="0" w:color="231F20"/>
              <w:bottom w:val="single" w:sz="4" w:space="0" w:color="231F20"/>
              <w:right w:val="single" w:sz="4" w:space="0" w:color="231F20"/>
            </w:tcBorders>
          </w:tcPr>
          <w:p w14:paraId="080D8B4A" w14:textId="77777777" w:rsidR="006E3EAB" w:rsidRPr="00EB59A5" w:rsidRDefault="006E3EAB">
            <w:pPr>
              <w:spacing w:after="0" w:line="240" w:lineRule="auto"/>
              <w:ind w:right="-20"/>
              <w:rPr>
                <w:rFonts w:ascii="Kefa II Pro Book" w:eastAsia="Arial" w:hAnsi="Kefa II Pro Book" w:cs="Arial"/>
                <w:color w:val="000000" w:themeColor="text1"/>
                <w:spacing w:val="-4"/>
                <w:sz w:val="24"/>
                <w:szCs w:val="24"/>
              </w:rPr>
            </w:pPr>
            <w:r w:rsidRPr="00EB59A5">
              <w:rPr>
                <w:rFonts w:ascii="Kefa II Pro Book" w:eastAsia="Arial" w:hAnsi="Kefa II Pro Book" w:cs="Arial"/>
                <w:color w:val="000000" w:themeColor="text1"/>
                <w:spacing w:val="-4"/>
                <w:sz w:val="24"/>
                <w:szCs w:val="24"/>
              </w:rPr>
              <w:t xml:space="preserve">We </w:t>
            </w:r>
            <w:r w:rsidR="009F0F46" w:rsidRPr="00EB59A5">
              <w:rPr>
                <w:rFonts w:ascii="Kefa II Pro Book" w:eastAsia="Arial" w:hAnsi="Kefa II Pro Book" w:cs="Arial"/>
                <w:color w:val="000000" w:themeColor="text1"/>
                <w:spacing w:val="-4"/>
                <w:sz w:val="24"/>
                <w:szCs w:val="24"/>
              </w:rPr>
              <w:t>agree to crediting Frome Town Council for the funding for this project through our communications and are happy for FTC to share stories and grant feedback through their communications.</w:t>
            </w:r>
          </w:p>
          <w:p w14:paraId="5981127A" w14:textId="592F719B" w:rsidR="009F0F46" w:rsidRPr="00FE685B" w:rsidRDefault="009F0F46" w:rsidP="00FE685B">
            <w:pPr>
              <w:spacing w:after="0" w:line="240" w:lineRule="auto"/>
              <w:rPr>
                <w:rFonts w:ascii="Kefa II Pro Book" w:hAnsi="Kefa II Pro Book" w:cs="Arial"/>
                <w:color w:val="000000" w:themeColor="text1"/>
                <w:sz w:val="24"/>
                <w:szCs w:val="24"/>
              </w:rPr>
            </w:pPr>
            <w:r w:rsidRPr="00EB59A5">
              <w:rPr>
                <w:rFonts w:ascii="Kefa II Pro Book" w:hAnsi="Kefa II Pro Book" w:cs="Arial"/>
                <w:color w:val="000000" w:themeColor="text1"/>
                <w:sz w:val="24"/>
                <w:szCs w:val="24"/>
              </w:rPr>
              <w:t xml:space="preserve">(please click/tick box to agree)    </w:t>
            </w:r>
            <w:r w:rsidRPr="00EB59A5">
              <w:rPr>
                <w:rFonts w:ascii="Kefa II Pro Book" w:hAnsi="Kefa II Pro Book" w:cs="Arial"/>
                <w:color w:val="000000" w:themeColor="text1"/>
                <w:sz w:val="24"/>
                <w:szCs w:val="24"/>
              </w:rPr>
              <w:fldChar w:fldCharType="begin">
                <w:ffData>
                  <w:name w:val="Check3"/>
                  <w:enabled/>
                  <w:calcOnExit w:val="0"/>
                  <w:checkBox>
                    <w:sizeAuto/>
                    <w:default w:val="0"/>
                  </w:checkBox>
                </w:ffData>
              </w:fldChar>
            </w:r>
            <w:r w:rsidRPr="00EB59A5">
              <w:rPr>
                <w:rFonts w:ascii="Kefa II Pro Book" w:hAnsi="Kefa II Pro Book" w:cs="Arial"/>
                <w:color w:val="000000" w:themeColor="text1"/>
                <w:sz w:val="24"/>
                <w:szCs w:val="24"/>
              </w:rPr>
              <w:instrText xml:space="preserve"> FORMCHECKBOX </w:instrText>
            </w:r>
            <w:r w:rsidRPr="00EB59A5">
              <w:rPr>
                <w:rFonts w:ascii="Kefa II Pro Book" w:hAnsi="Kefa II Pro Book" w:cs="Arial"/>
                <w:color w:val="000000" w:themeColor="text1"/>
                <w:sz w:val="24"/>
                <w:szCs w:val="24"/>
              </w:rPr>
            </w:r>
            <w:r w:rsidRPr="00EB59A5">
              <w:rPr>
                <w:rFonts w:ascii="Kefa II Pro Book" w:hAnsi="Kefa II Pro Book" w:cs="Arial"/>
                <w:color w:val="000000" w:themeColor="text1"/>
                <w:sz w:val="24"/>
                <w:szCs w:val="24"/>
              </w:rPr>
              <w:fldChar w:fldCharType="separate"/>
            </w:r>
            <w:r w:rsidRPr="00EB59A5">
              <w:rPr>
                <w:rFonts w:ascii="Kefa II Pro Book" w:hAnsi="Kefa II Pro Book" w:cs="Arial"/>
                <w:color w:val="000000" w:themeColor="text1"/>
                <w:sz w:val="24"/>
                <w:szCs w:val="24"/>
              </w:rPr>
              <w:fldChar w:fldCharType="end"/>
            </w:r>
          </w:p>
        </w:tc>
      </w:tr>
      <w:tr w:rsidR="009F0F46" w:rsidRPr="00EB59A5" w14:paraId="2DE728CC" w14:textId="77777777" w:rsidTr="00FE685B">
        <w:trPr>
          <w:trHeight w:hRule="exact" w:val="710"/>
        </w:trPr>
        <w:tc>
          <w:tcPr>
            <w:tcW w:w="10207" w:type="dxa"/>
            <w:gridSpan w:val="2"/>
            <w:tcBorders>
              <w:top w:val="single" w:sz="4" w:space="0" w:color="231F20"/>
              <w:left w:val="single" w:sz="4" w:space="0" w:color="231F20"/>
              <w:bottom w:val="single" w:sz="4" w:space="0" w:color="231F20"/>
              <w:right w:val="single" w:sz="4" w:space="0" w:color="231F20"/>
            </w:tcBorders>
          </w:tcPr>
          <w:p w14:paraId="0083C4A8" w14:textId="77777777" w:rsidR="009F0F46" w:rsidRPr="00EB59A5" w:rsidRDefault="009F0F46">
            <w:pPr>
              <w:spacing w:after="0" w:line="240" w:lineRule="auto"/>
              <w:ind w:right="-20"/>
              <w:rPr>
                <w:rFonts w:ascii="Kefa II Pro Book" w:eastAsia="Arial" w:hAnsi="Kefa II Pro Book" w:cs="Arial"/>
                <w:color w:val="000000" w:themeColor="text1"/>
                <w:spacing w:val="-4"/>
                <w:sz w:val="24"/>
                <w:szCs w:val="24"/>
              </w:rPr>
            </w:pPr>
            <w:r w:rsidRPr="00EB59A5">
              <w:rPr>
                <w:rFonts w:ascii="Kefa II Pro Book" w:eastAsia="Arial" w:hAnsi="Kefa II Pro Book" w:cs="Arial"/>
                <w:color w:val="000000" w:themeColor="text1"/>
                <w:spacing w:val="-4"/>
                <w:sz w:val="24"/>
                <w:szCs w:val="24"/>
              </w:rPr>
              <w:t>We are happy to arrange visits by FTC staff and councillors to our project while it is being delivered</w:t>
            </w:r>
          </w:p>
          <w:p w14:paraId="2045B96C" w14:textId="5A1C2152" w:rsidR="009F0F46" w:rsidRPr="00EB59A5" w:rsidRDefault="009F0F46">
            <w:pPr>
              <w:spacing w:after="0" w:line="240" w:lineRule="auto"/>
              <w:ind w:right="-20"/>
              <w:rPr>
                <w:rFonts w:ascii="Kefa II Pro Book" w:eastAsia="Arial" w:hAnsi="Kefa II Pro Book" w:cs="Arial"/>
                <w:color w:val="000000" w:themeColor="text1"/>
                <w:spacing w:val="-4"/>
                <w:sz w:val="24"/>
                <w:szCs w:val="24"/>
              </w:rPr>
            </w:pPr>
            <w:r w:rsidRPr="00EB59A5">
              <w:rPr>
                <w:rFonts w:ascii="Kefa II Pro Book" w:hAnsi="Kefa II Pro Book" w:cs="Arial"/>
                <w:color w:val="000000" w:themeColor="text1"/>
                <w:sz w:val="24"/>
                <w:szCs w:val="24"/>
              </w:rPr>
              <w:t xml:space="preserve">(please click/tick box to agree)    </w:t>
            </w:r>
            <w:r w:rsidRPr="00EB59A5">
              <w:rPr>
                <w:rFonts w:ascii="Kefa II Pro Book" w:hAnsi="Kefa II Pro Book" w:cs="Arial"/>
                <w:color w:val="000000" w:themeColor="text1"/>
                <w:sz w:val="24"/>
                <w:szCs w:val="24"/>
              </w:rPr>
              <w:fldChar w:fldCharType="begin">
                <w:ffData>
                  <w:name w:val="Check3"/>
                  <w:enabled/>
                  <w:calcOnExit w:val="0"/>
                  <w:checkBox>
                    <w:sizeAuto/>
                    <w:default w:val="0"/>
                  </w:checkBox>
                </w:ffData>
              </w:fldChar>
            </w:r>
            <w:r w:rsidRPr="00EB59A5">
              <w:rPr>
                <w:rFonts w:ascii="Kefa II Pro Book" w:hAnsi="Kefa II Pro Book" w:cs="Arial"/>
                <w:color w:val="000000" w:themeColor="text1"/>
                <w:sz w:val="24"/>
                <w:szCs w:val="24"/>
              </w:rPr>
              <w:instrText xml:space="preserve"> FORMCHECKBOX </w:instrText>
            </w:r>
            <w:r w:rsidRPr="00EB59A5">
              <w:rPr>
                <w:rFonts w:ascii="Kefa II Pro Book" w:hAnsi="Kefa II Pro Book" w:cs="Arial"/>
                <w:color w:val="000000" w:themeColor="text1"/>
                <w:sz w:val="24"/>
                <w:szCs w:val="24"/>
              </w:rPr>
            </w:r>
            <w:r w:rsidRPr="00EB59A5">
              <w:rPr>
                <w:rFonts w:ascii="Kefa II Pro Book" w:hAnsi="Kefa II Pro Book" w:cs="Arial"/>
                <w:color w:val="000000" w:themeColor="text1"/>
                <w:sz w:val="24"/>
                <w:szCs w:val="24"/>
              </w:rPr>
              <w:fldChar w:fldCharType="separate"/>
            </w:r>
            <w:r w:rsidRPr="00EB59A5">
              <w:rPr>
                <w:rFonts w:ascii="Kefa II Pro Book" w:hAnsi="Kefa II Pro Book" w:cs="Arial"/>
                <w:color w:val="000000" w:themeColor="text1"/>
                <w:sz w:val="24"/>
                <w:szCs w:val="24"/>
              </w:rPr>
              <w:fldChar w:fldCharType="end"/>
            </w:r>
          </w:p>
        </w:tc>
      </w:tr>
      <w:tr w:rsidR="006E3EAB" w:rsidRPr="00EB59A5" w14:paraId="4D42016A" w14:textId="77777777" w:rsidTr="00C40423">
        <w:trPr>
          <w:trHeight w:hRule="exact" w:val="3352"/>
        </w:trPr>
        <w:tc>
          <w:tcPr>
            <w:tcW w:w="10207" w:type="dxa"/>
            <w:gridSpan w:val="2"/>
            <w:tcBorders>
              <w:top w:val="single" w:sz="4" w:space="0" w:color="231F20"/>
              <w:left w:val="single" w:sz="4" w:space="0" w:color="231F20"/>
              <w:bottom w:val="single" w:sz="4" w:space="0" w:color="231F20"/>
              <w:right w:val="single" w:sz="4" w:space="0" w:color="231F20"/>
            </w:tcBorders>
          </w:tcPr>
          <w:p w14:paraId="4B251256" w14:textId="77777777" w:rsidR="006E3EAB" w:rsidRPr="00EB59A5" w:rsidRDefault="006E3EAB">
            <w:pPr>
              <w:spacing w:after="0" w:line="240" w:lineRule="auto"/>
              <w:rPr>
                <w:rFonts w:ascii="Kefa II Pro Book" w:hAnsi="Kefa II Pro Book" w:cs="Arial"/>
                <w:color w:val="000000" w:themeColor="text1"/>
                <w:sz w:val="24"/>
                <w:szCs w:val="24"/>
              </w:rPr>
            </w:pPr>
            <w:r w:rsidRPr="00EB59A5">
              <w:rPr>
                <w:rFonts w:ascii="Kefa II Pro Book" w:hAnsi="Kefa II Pro Book" w:cs="Arial"/>
                <w:color w:val="000000" w:themeColor="text1"/>
                <w:sz w:val="24"/>
                <w:szCs w:val="24"/>
              </w:rPr>
              <w:t>We have provided copies of the following necessary documents (refer to Grant Application Information) to support the application (please click/tick as appropriate):</w:t>
            </w:r>
          </w:p>
          <w:p w14:paraId="683D432F" w14:textId="77777777" w:rsidR="006E3EAB" w:rsidRPr="00EB59A5" w:rsidRDefault="006E3EAB">
            <w:pPr>
              <w:spacing w:after="0" w:line="240" w:lineRule="auto"/>
              <w:rPr>
                <w:rFonts w:ascii="Kefa II Pro Book" w:hAnsi="Kefa II Pro Book" w:cs="Arial"/>
                <w:color w:val="000000" w:themeColor="text1"/>
                <w:sz w:val="24"/>
                <w:szCs w:val="24"/>
              </w:rPr>
            </w:pPr>
          </w:p>
          <w:p w14:paraId="11474907" w14:textId="77777777" w:rsidR="006E3EAB" w:rsidRPr="00EB59A5" w:rsidRDefault="006E3EAB">
            <w:pPr>
              <w:spacing w:after="0" w:line="240" w:lineRule="auto"/>
              <w:rPr>
                <w:rFonts w:ascii="Kefa II Pro Book" w:hAnsi="Kefa II Pro Book" w:cs="Arial"/>
                <w:color w:val="000000" w:themeColor="text1"/>
                <w:sz w:val="24"/>
                <w:szCs w:val="24"/>
              </w:rPr>
            </w:pPr>
            <w:r w:rsidRPr="00EB59A5">
              <w:rPr>
                <w:rFonts w:ascii="Kefa II Pro Book" w:hAnsi="Kefa II Pro Book" w:cs="Arial"/>
                <w:color w:val="000000" w:themeColor="text1"/>
                <w:sz w:val="24"/>
                <w:szCs w:val="24"/>
              </w:rPr>
              <w:t xml:space="preserve">Accounts  </w:t>
            </w:r>
            <w:r w:rsidRPr="00EB59A5">
              <w:rPr>
                <w:rFonts w:ascii="Kefa II Pro Book" w:eastAsia="Meiryo" w:hAnsi="Kefa II Pro Book" w:cs="Arial"/>
                <w:color w:val="000000" w:themeColor="text1"/>
                <w:sz w:val="24"/>
                <w:szCs w:val="24"/>
              </w:rPr>
              <w:fldChar w:fldCharType="begin">
                <w:ffData>
                  <w:name w:val="Check6"/>
                  <w:enabled/>
                  <w:calcOnExit w:val="0"/>
                  <w:checkBox>
                    <w:sizeAuto/>
                    <w:default w:val="0"/>
                  </w:checkBox>
                </w:ffData>
              </w:fldChar>
            </w:r>
            <w:bookmarkStart w:id="3" w:name="Check6"/>
            <w:r w:rsidRPr="00EB59A5">
              <w:rPr>
                <w:rFonts w:ascii="Kefa II Pro Book" w:eastAsia="Meiryo" w:hAnsi="Kefa II Pro Book" w:cs="Arial"/>
                <w:color w:val="000000" w:themeColor="text1"/>
                <w:sz w:val="24"/>
                <w:szCs w:val="24"/>
              </w:rPr>
              <w:instrText xml:space="preserve"> FORMCHECKBOX </w:instrText>
            </w:r>
            <w:r w:rsidRPr="00EB59A5">
              <w:rPr>
                <w:rFonts w:ascii="Kefa II Pro Book" w:eastAsia="Meiryo" w:hAnsi="Kefa II Pro Book" w:cs="Arial"/>
                <w:color w:val="000000" w:themeColor="text1"/>
                <w:sz w:val="24"/>
                <w:szCs w:val="24"/>
              </w:rPr>
            </w:r>
            <w:r w:rsidRPr="00EB59A5">
              <w:rPr>
                <w:rFonts w:ascii="Kefa II Pro Book" w:eastAsia="Meiryo" w:hAnsi="Kefa II Pro Book" w:cs="Arial"/>
                <w:color w:val="000000" w:themeColor="text1"/>
                <w:sz w:val="24"/>
                <w:szCs w:val="24"/>
              </w:rPr>
              <w:fldChar w:fldCharType="separate"/>
            </w:r>
            <w:r w:rsidRPr="00EB59A5">
              <w:rPr>
                <w:rFonts w:ascii="Kefa II Pro Book" w:eastAsia="Meiryo" w:hAnsi="Kefa II Pro Book" w:cs="Arial"/>
                <w:color w:val="000000" w:themeColor="text1"/>
                <w:sz w:val="24"/>
                <w:szCs w:val="24"/>
              </w:rPr>
              <w:fldChar w:fldCharType="end"/>
            </w:r>
            <w:bookmarkEnd w:id="3"/>
            <w:r w:rsidRPr="00EB59A5">
              <w:rPr>
                <w:rFonts w:ascii="Kefa II Pro Book" w:eastAsia="Meiryo" w:hAnsi="Kefa II Pro Book" w:cs="Arial"/>
                <w:color w:val="000000" w:themeColor="text1"/>
                <w:sz w:val="24"/>
                <w:szCs w:val="24"/>
              </w:rPr>
              <w:t xml:space="preserve">                   </w:t>
            </w:r>
            <w:r w:rsidRPr="00EB59A5">
              <w:rPr>
                <w:rFonts w:ascii="Kefa II Pro Book" w:hAnsi="Kefa II Pro Book" w:cs="Arial"/>
                <w:color w:val="000000" w:themeColor="text1"/>
                <w:sz w:val="24"/>
                <w:szCs w:val="24"/>
              </w:rPr>
              <w:t xml:space="preserve">Bank statement or paying-in slip       </w:t>
            </w:r>
            <w:r w:rsidRPr="00EB59A5">
              <w:rPr>
                <w:rFonts w:ascii="Kefa II Pro Book" w:hAnsi="Kefa II Pro Book" w:cs="Arial"/>
                <w:color w:val="000000" w:themeColor="text1"/>
                <w:sz w:val="24"/>
                <w:szCs w:val="24"/>
              </w:rPr>
              <w:fldChar w:fldCharType="begin">
                <w:ffData>
                  <w:name w:val="Check5"/>
                  <w:enabled/>
                  <w:calcOnExit w:val="0"/>
                  <w:checkBox>
                    <w:sizeAuto/>
                    <w:default w:val="0"/>
                  </w:checkBox>
                </w:ffData>
              </w:fldChar>
            </w:r>
            <w:bookmarkStart w:id="4" w:name="Check5"/>
            <w:r w:rsidRPr="00EB59A5">
              <w:rPr>
                <w:rFonts w:ascii="Kefa II Pro Book" w:hAnsi="Kefa II Pro Book" w:cs="Arial"/>
                <w:color w:val="000000" w:themeColor="text1"/>
                <w:sz w:val="24"/>
                <w:szCs w:val="24"/>
              </w:rPr>
              <w:instrText xml:space="preserve"> FORMCHECKBOX </w:instrText>
            </w:r>
            <w:r w:rsidRPr="00EB59A5">
              <w:rPr>
                <w:rFonts w:ascii="Kefa II Pro Book" w:hAnsi="Kefa II Pro Book" w:cs="Arial"/>
                <w:color w:val="000000" w:themeColor="text1"/>
                <w:sz w:val="24"/>
                <w:szCs w:val="24"/>
              </w:rPr>
            </w:r>
            <w:r w:rsidRPr="00EB59A5">
              <w:rPr>
                <w:rFonts w:ascii="Kefa II Pro Book" w:hAnsi="Kefa II Pro Book" w:cs="Arial"/>
                <w:color w:val="000000" w:themeColor="text1"/>
                <w:sz w:val="24"/>
                <w:szCs w:val="24"/>
              </w:rPr>
              <w:fldChar w:fldCharType="separate"/>
            </w:r>
            <w:r w:rsidRPr="00EB59A5">
              <w:rPr>
                <w:rFonts w:ascii="Kefa II Pro Book" w:hAnsi="Kefa II Pro Book" w:cs="Arial"/>
                <w:color w:val="000000" w:themeColor="text1"/>
                <w:sz w:val="24"/>
                <w:szCs w:val="24"/>
              </w:rPr>
              <w:fldChar w:fldCharType="end"/>
            </w:r>
            <w:bookmarkEnd w:id="4"/>
            <w:r w:rsidRPr="00EB59A5">
              <w:rPr>
                <w:rFonts w:ascii="Kefa II Pro Book" w:hAnsi="Kefa II Pro Book" w:cs="Arial"/>
                <w:color w:val="000000" w:themeColor="text1"/>
                <w:sz w:val="24"/>
                <w:szCs w:val="24"/>
              </w:rPr>
              <w:t xml:space="preserve">                          Constitution  </w:t>
            </w:r>
            <w:r w:rsidRPr="00EB59A5">
              <w:rPr>
                <w:rFonts w:ascii="Kefa II Pro Book" w:hAnsi="Kefa II Pro Book" w:cs="Arial"/>
                <w:color w:val="000000" w:themeColor="text1"/>
                <w:sz w:val="24"/>
                <w:szCs w:val="24"/>
              </w:rPr>
              <w:fldChar w:fldCharType="begin">
                <w:ffData>
                  <w:name w:val="Check9"/>
                  <w:enabled/>
                  <w:calcOnExit w:val="0"/>
                  <w:checkBox>
                    <w:sizeAuto/>
                    <w:default w:val="0"/>
                  </w:checkBox>
                </w:ffData>
              </w:fldChar>
            </w:r>
            <w:bookmarkStart w:id="5" w:name="Check9"/>
            <w:r w:rsidRPr="00EB59A5">
              <w:rPr>
                <w:rFonts w:ascii="Kefa II Pro Book" w:hAnsi="Kefa II Pro Book" w:cs="Arial"/>
                <w:color w:val="000000" w:themeColor="text1"/>
                <w:sz w:val="24"/>
                <w:szCs w:val="24"/>
              </w:rPr>
              <w:instrText xml:space="preserve"> FORMCHECKBOX </w:instrText>
            </w:r>
            <w:r w:rsidRPr="00EB59A5">
              <w:rPr>
                <w:rFonts w:ascii="Kefa II Pro Book" w:hAnsi="Kefa II Pro Book" w:cs="Arial"/>
                <w:color w:val="000000" w:themeColor="text1"/>
                <w:sz w:val="24"/>
                <w:szCs w:val="24"/>
              </w:rPr>
            </w:r>
            <w:r w:rsidRPr="00EB59A5">
              <w:rPr>
                <w:rFonts w:ascii="Kefa II Pro Book" w:hAnsi="Kefa II Pro Book" w:cs="Arial"/>
                <w:color w:val="000000" w:themeColor="text1"/>
                <w:sz w:val="24"/>
                <w:szCs w:val="24"/>
              </w:rPr>
              <w:fldChar w:fldCharType="separate"/>
            </w:r>
            <w:r w:rsidRPr="00EB59A5">
              <w:rPr>
                <w:rFonts w:ascii="Kefa II Pro Book" w:hAnsi="Kefa II Pro Book" w:cs="Arial"/>
                <w:color w:val="000000" w:themeColor="text1"/>
                <w:sz w:val="24"/>
                <w:szCs w:val="24"/>
              </w:rPr>
              <w:fldChar w:fldCharType="end"/>
            </w:r>
            <w:bookmarkEnd w:id="5"/>
          </w:p>
          <w:p w14:paraId="76C95B0B" w14:textId="77777777" w:rsidR="006E3EAB" w:rsidRDefault="006E3EAB">
            <w:pPr>
              <w:spacing w:after="0" w:line="240" w:lineRule="auto"/>
              <w:rPr>
                <w:rFonts w:ascii="Kefa II Pro Book" w:hAnsi="Kefa II Pro Book" w:cs="Arial"/>
                <w:color w:val="000000" w:themeColor="text1"/>
                <w:sz w:val="24"/>
                <w:szCs w:val="24"/>
              </w:rPr>
            </w:pPr>
            <w:r w:rsidRPr="00EB59A5">
              <w:rPr>
                <w:rFonts w:ascii="Kefa II Pro Book" w:hAnsi="Kefa II Pro Book" w:cs="Arial"/>
                <w:color w:val="000000" w:themeColor="text1"/>
                <w:sz w:val="24"/>
                <w:szCs w:val="24"/>
              </w:rPr>
              <w:t xml:space="preserve">                                           (to double check bank details)</w:t>
            </w:r>
          </w:p>
          <w:p w14:paraId="4C349E99" w14:textId="77777777" w:rsidR="00C40423" w:rsidRDefault="00C40423">
            <w:pPr>
              <w:spacing w:after="0" w:line="240" w:lineRule="auto"/>
              <w:rPr>
                <w:rFonts w:ascii="Kefa II Pro Book" w:hAnsi="Kefa II Pro Book" w:cs="Arial"/>
                <w:color w:val="000000" w:themeColor="text1"/>
                <w:sz w:val="24"/>
                <w:szCs w:val="24"/>
              </w:rPr>
            </w:pPr>
          </w:p>
          <w:p w14:paraId="2D065F6D" w14:textId="57B319A5" w:rsidR="00C40423" w:rsidRPr="00EB59A5" w:rsidRDefault="00C40423">
            <w:pPr>
              <w:spacing w:after="0" w:line="240" w:lineRule="auto"/>
              <w:rPr>
                <w:rFonts w:ascii="Kefa II Pro Book" w:hAnsi="Kefa II Pro Book" w:cs="Arial"/>
                <w:color w:val="000000" w:themeColor="text1"/>
                <w:sz w:val="24"/>
                <w:szCs w:val="24"/>
              </w:rPr>
            </w:pPr>
            <w:r w:rsidRPr="00C767C8">
              <w:rPr>
                <w:rFonts w:ascii="Kefa II Pro Book" w:hAnsi="Kefa II Pro Book" w:cs="Arial"/>
                <w:sz w:val="24"/>
                <w:szCs w:val="24"/>
              </w:rPr>
              <w:t xml:space="preserve">Safeguarding Policy       </w:t>
            </w:r>
            <w:r w:rsidRPr="00EB59A5">
              <w:rPr>
                <w:rFonts w:ascii="Kefa II Pro Book" w:hAnsi="Kefa II Pro Book" w:cs="Arial"/>
                <w:color w:val="000000" w:themeColor="text1"/>
                <w:sz w:val="24"/>
                <w:szCs w:val="24"/>
              </w:rPr>
              <w:fldChar w:fldCharType="begin">
                <w:ffData>
                  <w:name w:val="Check5"/>
                  <w:enabled/>
                  <w:calcOnExit w:val="0"/>
                  <w:checkBox>
                    <w:sizeAuto/>
                    <w:default w:val="0"/>
                  </w:checkBox>
                </w:ffData>
              </w:fldChar>
            </w:r>
            <w:r w:rsidRPr="00EB59A5">
              <w:rPr>
                <w:rFonts w:ascii="Kefa II Pro Book" w:hAnsi="Kefa II Pro Book" w:cs="Arial"/>
                <w:color w:val="000000" w:themeColor="text1"/>
                <w:sz w:val="24"/>
                <w:szCs w:val="24"/>
              </w:rPr>
              <w:instrText xml:space="preserve"> FORMCHECKBOX </w:instrText>
            </w:r>
            <w:r w:rsidRPr="00EB59A5">
              <w:rPr>
                <w:rFonts w:ascii="Kefa II Pro Book" w:hAnsi="Kefa II Pro Book" w:cs="Arial"/>
                <w:color w:val="000000" w:themeColor="text1"/>
                <w:sz w:val="24"/>
                <w:szCs w:val="24"/>
              </w:rPr>
            </w:r>
            <w:r w:rsidRPr="00EB59A5">
              <w:rPr>
                <w:rFonts w:ascii="Kefa II Pro Book" w:hAnsi="Kefa II Pro Book" w:cs="Arial"/>
                <w:color w:val="000000" w:themeColor="text1"/>
                <w:sz w:val="24"/>
                <w:szCs w:val="24"/>
              </w:rPr>
              <w:fldChar w:fldCharType="separate"/>
            </w:r>
            <w:r w:rsidRPr="00EB59A5">
              <w:rPr>
                <w:rFonts w:ascii="Kefa II Pro Book" w:hAnsi="Kefa II Pro Book" w:cs="Arial"/>
                <w:color w:val="000000" w:themeColor="text1"/>
                <w:sz w:val="24"/>
                <w:szCs w:val="24"/>
              </w:rPr>
              <w:fldChar w:fldCharType="end"/>
            </w:r>
          </w:p>
          <w:p w14:paraId="25B6BC78" w14:textId="77777777" w:rsidR="006E3EAB" w:rsidRPr="00EB59A5" w:rsidRDefault="006E3EAB">
            <w:pPr>
              <w:spacing w:after="0" w:line="240" w:lineRule="auto"/>
              <w:rPr>
                <w:rFonts w:ascii="Kefa II Pro Book" w:hAnsi="Kefa II Pro Book" w:cs="Arial"/>
                <w:color w:val="000000" w:themeColor="text1"/>
                <w:sz w:val="24"/>
                <w:szCs w:val="24"/>
              </w:rPr>
            </w:pPr>
          </w:p>
          <w:p w14:paraId="6E690AA7" w14:textId="169C8580" w:rsidR="006E3EAB" w:rsidRPr="00EB59A5" w:rsidRDefault="006E3EAB">
            <w:pPr>
              <w:spacing w:after="0" w:line="240" w:lineRule="auto"/>
              <w:rPr>
                <w:rFonts w:ascii="Kefa II Pro Book" w:hAnsi="Kefa II Pro Book" w:cs="Arial"/>
                <w:color w:val="000000" w:themeColor="text1"/>
                <w:sz w:val="24"/>
                <w:szCs w:val="24"/>
              </w:rPr>
            </w:pPr>
            <w:r w:rsidRPr="00EB59A5">
              <w:rPr>
                <w:rFonts w:ascii="Kefa II Pro Book" w:hAnsi="Kefa II Pro Book" w:cs="Arial"/>
                <w:color w:val="000000" w:themeColor="text1"/>
                <w:sz w:val="24"/>
                <w:szCs w:val="24"/>
              </w:rPr>
              <w:t xml:space="preserve">NB. Scanned copies are acceptable if you </w:t>
            </w:r>
            <w:r w:rsidR="001F4835" w:rsidRPr="00EB59A5">
              <w:rPr>
                <w:rFonts w:ascii="Kefa II Pro Book" w:hAnsi="Kefa II Pro Book" w:cs="Arial"/>
                <w:color w:val="000000" w:themeColor="text1"/>
                <w:sz w:val="24"/>
                <w:szCs w:val="24"/>
              </w:rPr>
              <w:t>s</w:t>
            </w:r>
            <w:r w:rsidRPr="00EB59A5">
              <w:rPr>
                <w:rFonts w:ascii="Kefa II Pro Book" w:hAnsi="Kefa II Pro Book" w:cs="Arial"/>
                <w:color w:val="000000" w:themeColor="text1"/>
                <w:sz w:val="24"/>
                <w:szCs w:val="24"/>
              </w:rPr>
              <w:t>end your application by email.</w:t>
            </w:r>
          </w:p>
          <w:p w14:paraId="067968CF" w14:textId="77777777" w:rsidR="00E54822" w:rsidRPr="00EB59A5" w:rsidRDefault="00E54822">
            <w:pPr>
              <w:spacing w:after="0" w:line="240" w:lineRule="auto"/>
              <w:rPr>
                <w:rFonts w:ascii="Kefa II Pro Book" w:hAnsi="Kefa II Pro Book" w:cs="Arial"/>
                <w:color w:val="000000" w:themeColor="text1"/>
                <w:sz w:val="24"/>
                <w:szCs w:val="24"/>
              </w:rPr>
            </w:pPr>
          </w:p>
          <w:p w14:paraId="4ECA9850" w14:textId="47D30BD3" w:rsidR="006E3EAB" w:rsidRPr="00EB59A5" w:rsidRDefault="006E3EAB">
            <w:pPr>
              <w:spacing w:after="0" w:line="240" w:lineRule="auto"/>
              <w:rPr>
                <w:rFonts w:ascii="Kefa II Pro" w:hAnsi="Kefa II Pro" w:cs="Arial"/>
                <w:bCs/>
                <w:color w:val="000000" w:themeColor="text1"/>
                <w:sz w:val="24"/>
                <w:szCs w:val="24"/>
              </w:rPr>
            </w:pPr>
            <w:r w:rsidRPr="00EB59A5">
              <w:rPr>
                <w:rFonts w:ascii="Kefa II Pro" w:hAnsi="Kefa II Pro" w:cs="Arial"/>
                <w:bCs/>
                <w:color w:val="000000" w:themeColor="text1"/>
                <w:sz w:val="24"/>
                <w:szCs w:val="24"/>
              </w:rPr>
              <w:t>Applications will not be taken to committee without all these supporting documents</w:t>
            </w:r>
          </w:p>
        </w:tc>
      </w:tr>
      <w:tr w:rsidR="006E3EAB" w:rsidRPr="00EB59A5" w14:paraId="37CC8F69" w14:textId="77777777">
        <w:trPr>
          <w:trHeight w:hRule="exact" w:val="2219"/>
        </w:trPr>
        <w:tc>
          <w:tcPr>
            <w:tcW w:w="5082" w:type="dxa"/>
            <w:tcBorders>
              <w:top w:val="single" w:sz="4" w:space="0" w:color="231F20"/>
              <w:left w:val="single" w:sz="4" w:space="0" w:color="231F20"/>
              <w:bottom w:val="single" w:sz="4" w:space="0" w:color="231F20"/>
              <w:right w:val="single" w:sz="4" w:space="0" w:color="231F20"/>
            </w:tcBorders>
          </w:tcPr>
          <w:p w14:paraId="783D1CDE" w14:textId="77777777" w:rsidR="006E3EAB" w:rsidRPr="00EB59A5" w:rsidRDefault="006E3EAB">
            <w:pPr>
              <w:spacing w:before="18" w:after="0" w:line="220" w:lineRule="exact"/>
              <w:rPr>
                <w:rFonts w:ascii="Kefa II Pro Book" w:hAnsi="Kefa II Pro Book" w:cs="Arial"/>
                <w:color w:val="000000" w:themeColor="text1"/>
                <w:sz w:val="24"/>
                <w:szCs w:val="24"/>
              </w:rPr>
            </w:pPr>
          </w:p>
          <w:p w14:paraId="5B8956ED" w14:textId="77777777" w:rsidR="006E3EAB" w:rsidRPr="00EB59A5" w:rsidRDefault="006E3EAB">
            <w:pPr>
              <w:spacing w:after="0" w:line="240" w:lineRule="auto"/>
              <w:ind w:right="-20"/>
              <w:rPr>
                <w:rFonts w:ascii="Kefa II Pro Book" w:eastAsia="Arial" w:hAnsi="Kefa II Pro Book" w:cs="Arial"/>
                <w:color w:val="000000" w:themeColor="text1"/>
                <w:sz w:val="24"/>
                <w:szCs w:val="24"/>
              </w:rPr>
            </w:pPr>
            <w:r w:rsidRPr="00EB59A5">
              <w:rPr>
                <w:rFonts w:ascii="Kefa II Pro Book" w:eastAsia="Arial" w:hAnsi="Kefa II Pro Book" w:cs="Arial"/>
                <w:color w:val="000000" w:themeColor="text1"/>
                <w:sz w:val="24"/>
                <w:szCs w:val="24"/>
              </w:rPr>
              <w:t>Signature 1 (person submitting form)</w:t>
            </w:r>
          </w:p>
          <w:p w14:paraId="3ED899B0" w14:textId="77777777" w:rsidR="006E3EAB" w:rsidRPr="00EB59A5" w:rsidRDefault="006E3EAB">
            <w:pPr>
              <w:spacing w:before="8" w:after="0" w:line="180" w:lineRule="exact"/>
              <w:rPr>
                <w:rFonts w:ascii="Kefa II Pro Book" w:hAnsi="Kefa II Pro Book" w:cs="Arial"/>
                <w:color w:val="000000" w:themeColor="text1"/>
                <w:sz w:val="24"/>
                <w:szCs w:val="24"/>
              </w:rPr>
            </w:pPr>
          </w:p>
          <w:p w14:paraId="168CDBBE" w14:textId="77777777" w:rsidR="006E3EAB" w:rsidRPr="00EB59A5" w:rsidRDefault="006E3EAB">
            <w:pPr>
              <w:spacing w:after="0" w:line="200" w:lineRule="exact"/>
              <w:rPr>
                <w:rFonts w:ascii="Kefa II Pro Book" w:hAnsi="Kefa II Pro Book" w:cs="Arial"/>
                <w:color w:val="000000" w:themeColor="text1"/>
                <w:sz w:val="24"/>
                <w:szCs w:val="24"/>
              </w:rPr>
            </w:pPr>
          </w:p>
          <w:p w14:paraId="34D6C398" w14:textId="77777777" w:rsidR="006E3EAB" w:rsidRPr="00EB59A5" w:rsidRDefault="006E3EAB">
            <w:pPr>
              <w:spacing w:after="0" w:line="250" w:lineRule="auto"/>
              <w:ind w:right="101"/>
              <w:rPr>
                <w:rFonts w:ascii="Kefa II Pro Book" w:eastAsia="Arial" w:hAnsi="Kefa II Pro Book" w:cs="Arial"/>
                <w:color w:val="000000" w:themeColor="text1"/>
                <w:sz w:val="24"/>
                <w:szCs w:val="24"/>
              </w:rPr>
            </w:pPr>
            <w:r w:rsidRPr="00EB59A5">
              <w:rPr>
                <w:rFonts w:ascii="Kefa II Pro Book" w:eastAsia="Arial" w:hAnsi="Kefa II Pro Book" w:cs="Arial"/>
                <w:color w:val="000000" w:themeColor="text1"/>
                <w:sz w:val="24"/>
                <w:szCs w:val="24"/>
              </w:rPr>
              <w:t>Signature 2 (Chair or senior representative of the organisation)</w:t>
            </w:r>
          </w:p>
          <w:p w14:paraId="2E1A6135" w14:textId="77777777" w:rsidR="006E3EAB" w:rsidRPr="00EB59A5" w:rsidRDefault="006E3EAB">
            <w:pPr>
              <w:spacing w:after="0" w:line="250" w:lineRule="auto"/>
              <w:ind w:right="101"/>
              <w:rPr>
                <w:rFonts w:ascii="Kefa II Pro Book" w:eastAsia="Arial" w:hAnsi="Kefa II Pro Book" w:cs="Arial"/>
                <w:color w:val="000000" w:themeColor="text1"/>
                <w:sz w:val="24"/>
                <w:szCs w:val="24"/>
              </w:rPr>
            </w:pPr>
          </w:p>
          <w:p w14:paraId="450FF091" w14:textId="77777777" w:rsidR="006E3EAB" w:rsidRPr="00EB59A5" w:rsidRDefault="006E3EAB">
            <w:pPr>
              <w:spacing w:after="0" w:line="250" w:lineRule="auto"/>
              <w:ind w:right="101"/>
              <w:rPr>
                <w:rFonts w:ascii="Kefa II Pro" w:eastAsia="Arial" w:hAnsi="Kefa II Pro" w:cs="Arial"/>
                <w:bCs/>
                <w:color w:val="000000" w:themeColor="text1"/>
                <w:sz w:val="24"/>
                <w:szCs w:val="24"/>
              </w:rPr>
            </w:pPr>
            <w:r w:rsidRPr="00EB59A5">
              <w:rPr>
                <w:rFonts w:ascii="Kefa II Pro" w:eastAsia="Arial" w:hAnsi="Kefa II Pro" w:cs="Arial"/>
                <w:bCs/>
                <w:color w:val="000000" w:themeColor="text1"/>
                <w:sz w:val="24"/>
                <w:szCs w:val="24"/>
              </w:rPr>
              <w:t>Typed entries acceptable for email applications</w:t>
            </w:r>
          </w:p>
        </w:tc>
        <w:tc>
          <w:tcPr>
            <w:tcW w:w="5125" w:type="dxa"/>
            <w:tcBorders>
              <w:top w:val="single" w:sz="4" w:space="0" w:color="231F20"/>
              <w:left w:val="single" w:sz="4" w:space="0" w:color="231F20"/>
              <w:bottom w:val="single" w:sz="4" w:space="0" w:color="231F20"/>
              <w:right w:val="single" w:sz="4" w:space="0" w:color="231F20"/>
            </w:tcBorders>
          </w:tcPr>
          <w:p w14:paraId="0F8CBB01" w14:textId="77777777" w:rsidR="006E3EAB" w:rsidRPr="00EB59A5" w:rsidRDefault="006E3EAB">
            <w:pPr>
              <w:rPr>
                <w:rFonts w:ascii="Kefa II Pro Book" w:hAnsi="Kefa II Pro Book" w:cs="Arial"/>
                <w:color w:val="000000" w:themeColor="text1"/>
                <w:sz w:val="24"/>
                <w:szCs w:val="24"/>
              </w:rPr>
            </w:pPr>
          </w:p>
          <w:p w14:paraId="24EEBE0D" w14:textId="77777777" w:rsidR="006E3EAB" w:rsidRPr="00EB59A5" w:rsidRDefault="006E3EAB">
            <w:pPr>
              <w:rPr>
                <w:rFonts w:ascii="Kefa II Pro Book" w:hAnsi="Kefa II Pro Book" w:cs="Arial"/>
                <w:color w:val="000000" w:themeColor="text1"/>
                <w:sz w:val="24"/>
                <w:szCs w:val="24"/>
              </w:rPr>
            </w:pPr>
          </w:p>
          <w:p w14:paraId="75FDC466" w14:textId="77777777" w:rsidR="006E3EAB" w:rsidRPr="00EB59A5" w:rsidRDefault="006E3EAB">
            <w:pPr>
              <w:rPr>
                <w:rFonts w:ascii="Kefa II Pro Book" w:hAnsi="Kefa II Pro Book" w:cs="Arial"/>
                <w:color w:val="000000" w:themeColor="text1"/>
                <w:sz w:val="24"/>
                <w:szCs w:val="24"/>
              </w:rPr>
            </w:pPr>
          </w:p>
          <w:p w14:paraId="2364686E" w14:textId="77777777" w:rsidR="006E3EAB" w:rsidRPr="00EB59A5" w:rsidRDefault="006E3EAB">
            <w:pPr>
              <w:rPr>
                <w:rFonts w:ascii="Kefa II Pro Book" w:hAnsi="Kefa II Pro Book" w:cs="Arial"/>
                <w:color w:val="000000" w:themeColor="text1"/>
                <w:sz w:val="24"/>
                <w:szCs w:val="24"/>
              </w:rPr>
            </w:pPr>
          </w:p>
          <w:p w14:paraId="5E0702AD" w14:textId="77777777" w:rsidR="006E3EAB" w:rsidRPr="00EB59A5" w:rsidRDefault="006E3EAB">
            <w:pPr>
              <w:rPr>
                <w:rFonts w:ascii="Kefa II Pro Book" w:hAnsi="Kefa II Pro Book" w:cs="Arial"/>
                <w:color w:val="000000" w:themeColor="text1"/>
                <w:sz w:val="24"/>
                <w:szCs w:val="24"/>
              </w:rPr>
            </w:pPr>
          </w:p>
          <w:p w14:paraId="4DFE81F6" w14:textId="3527EC84" w:rsidR="006E3EAB" w:rsidRPr="00EB59A5" w:rsidRDefault="00FE685B" w:rsidP="00FE685B">
            <w:pPr>
              <w:tabs>
                <w:tab w:val="left" w:pos="3870"/>
              </w:tabs>
              <w:rPr>
                <w:rFonts w:ascii="Kefa II Pro Book" w:hAnsi="Kefa II Pro Book" w:cs="Arial"/>
                <w:color w:val="000000" w:themeColor="text1"/>
                <w:sz w:val="24"/>
                <w:szCs w:val="24"/>
              </w:rPr>
            </w:pPr>
            <w:r>
              <w:rPr>
                <w:rFonts w:ascii="Kefa II Pro Book" w:hAnsi="Kefa II Pro Book" w:cs="Arial"/>
                <w:color w:val="000000" w:themeColor="text1"/>
                <w:sz w:val="24"/>
                <w:szCs w:val="24"/>
              </w:rPr>
              <w:tab/>
            </w:r>
          </w:p>
        </w:tc>
      </w:tr>
      <w:tr w:rsidR="006E3EAB" w:rsidRPr="00EB59A5" w14:paraId="39D0927C" w14:textId="77777777">
        <w:trPr>
          <w:trHeight w:hRule="exact" w:val="497"/>
        </w:trPr>
        <w:tc>
          <w:tcPr>
            <w:tcW w:w="10207" w:type="dxa"/>
            <w:gridSpan w:val="2"/>
            <w:tcBorders>
              <w:top w:val="single" w:sz="4" w:space="0" w:color="231F20"/>
              <w:left w:val="single" w:sz="4" w:space="0" w:color="231F20"/>
              <w:bottom w:val="single" w:sz="4" w:space="0" w:color="231F20"/>
              <w:right w:val="single" w:sz="4" w:space="0" w:color="231F20"/>
            </w:tcBorders>
          </w:tcPr>
          <w:p w14:paraId="3DA68F34" w14:textId="77777777" w:rsidR="006E3EAB" w:rsidRPr="00EB59A5" w:rsidRDefault="006E3EAB">
            <w:pPr>
              <w:spacing w:after="0" w:line="240" w:lineRule="auto"/>
              <w:ind w:right="-20"/>
              <w:rPr>
                <w:rFonts w:ascii="Kefa II Pro Book" w:hAnsi="Kefa II Pro Book" w:cs="Arial"/>
                <w:color w:val="000000" w:themeColor="text1"/>
                <w:sz w:val="24"/>
                <w:szCs w:val="24"/>
              </w:rPr>
            </w:pPr>
            <w:r w:rsidRPr="00EB59A5">
              <w:rPr>
                <w:rFonts w:ascii="Kefa II Pro Book" w:eastAsia="Arial" w:hAnsi="Kefa II Pro Book" w:cs="Arial"/>
                <w:color w:val="000000" w:themeColor="text1"/>
                <w:sz w:val="24"/>
                <w:szCs w:val="24"/>
              </w:rPr>
              <w:t>Date:</w:t>
            </w:r>
            <w:r w:rsidRPr="00EB59A5">
              <w:rPr>
                <w:rFonts w:ascii="Kefa II Pro Book" w:hAnsi="Kefa II Pro Book" w:cs="Arial"/>
                <w:color w:val="000000" w:themeColor="text1"/>
                <w:sz w:val="24"/>
                <w:szCs w:val="24"/>
              </w:rPr>
              <w:t xml:space="preserve"> </w:t>
            </w:r>
          </w:p>
        </w:tc>
      </w:tr>
    </w:tbl>
    <w:p w14:paraId="11907BA9" w14:textId="77777777" w:rsidR="006E3EAB" w:rsidRPr="00EB59A5" w:rsidRDefault="006E3EAB" w:rsidP="006E3EAB">
      <w:pPr>
        <w:spacing w:before="2" w:after="0" w:line="240" w:lineRule="exact"/>
        <w:rPr>
          <w:rFonts w:ascii="Kefa II Pro Book" w:hAnsi="Kefa II Pro Book" w:cs="Arial"/>
          <w:color w:val="000000" w:themeColor="text1"/>
          <w:sz w:val="24"/>
          <w:szCs w:val="24"/>
        </w:rPr>
      </w:pPr>
    </w:p>
    <w:p w14:paraId="0C4A5FA8" w14:textId="77777777" w:rsidR="00100684" w:rsidRPr="00EB59A5" w:rsidRDefault="00100684" w:rsidP="006E3EAB">
      <w:pPr>
        <w:spacing w:before="29" w:after="0" w:line="240" w:lineRule="auto"/>
        <w:ind w:right="-20"/>
        <w:rPr>
          <w:rFonts w:ascii="Kefa II Pro Book" w:eastAsia="Arial" w:hAnsi="Kefa II Pro Book" w:cs="Arial"/>
          <w:color w:val="000000" w:themeColor="text1"/>
          <w:sz w:val="24"/>
          <w:szCs w:val="24"/>
        </w:rPr>
      </w:pPr>
    </w:p>
    <w:p w14:paraId="6EE4C959" w14:textId="25677042" w:rsidR="006E3EAB" w:rsidRPr="00EB59A5" w:rsidRDefault="006E3EAB" w:rsidP="006E3EAB">
      <w:pPr>
        <w:spacing w:before="29" w:after="0" w:line="240" w:lineRule="auto"/>
        <w:ind w:right="-20"/>
        <w:rPr>
          <w:rFonts w:ascii="Kefa II Pro Book" w:hAnsi="Kefa II Pro Book"/>
          <w:color w:val="000000" w:themeColor="text1"/>
          <w:sz w:val="24"/>
          <w:szCs w:val="24"/>
        </w:rPr>
      </w:pPr>
      <w:r w:rsidRPr="00EB59A5">
        <w:rPr>
          <w:rFonts w:ascii="Kefa II Pro Book" w:eastAsia="Arial" w:hAnsi="Kefa II Pro Book" w:cs="Arial"/>
          <w:color w:val="000000" w:themeColor="text1"/>
          <w:sz w:val="24"/>
          <w:szCs w:val="24"/>
        </w:rPr>
        <w:t>Please return your completed application form to:</w:t>
      </w:r>
    </w:p>
    <w:p w14:paraId="2BECC68D" w14:textId="77777777" w:rsidR="00C21605" w:rsidRPr="00EB59A5" w:rsidRDefault="00C21605" w:rsidP="00C21605">
      <w:pPr>
        <w:spacing w:after="0" w:line="240" w:lineRule="auto"/>
        <w:ind w:right="-24"/>
        <w:rPr>
          <w:rFonts w:ascii="Kefa II Pro Book" w:eastAsia="Arial" w:hAnsi="Kefa II Pro Book" w:cs="Arial"/>
          <w:color w:val="000000" w:themeColor="text1"/>
          <w:sz w:val="24"/>
          <w:szCs w:val="24"/>
        </w:rPr>
      </w:pPr>
    </w:p>
    <w:p w14:paraId="71050A3D" w14:textId="40A1FA03" w:rsidR="00C21605" w:rsidRPr="00EB59A5" w:rsidRDefault="006E3EAB" w:rsidP="00C21605">
      <w:pPr>
        <w:spacing w:after="0" w:line="240" w:lineRule="auto"/>
        <w:ind w:right="-24"/>
        <w:rPr>
          <w:rFonts w:ascii="Kefa II Pro Book" w:eastAsia="Arial" w:hAnsi="Kefa II Pro Book" w:cs="Arial"/>
          <w:color w:val="000000" w:themeColor="text1"/>
          <w:sz w:val="24"/>
          <w:szCs w:val="24"/>
        </w:rPr>
      </w:pPr>
      <w:r w:rsidRPr="00EB59A5">
        <w:rPr>
          <w:rFonts w:ascii="Kefa II Pro Book" w:eastAsia="Arial" w:hAnsi="Kefa II Pro Book" w:cs="Arial"/>
          <w:color w:val="000000" w:themeColor="text1"/>
          <w:sz w:val="24"/>
          <w:szCs w:val="24"/>
        </w:rPr>
        <w:t>Frome</w:t>
      </w:r>
      <w:r w:rsidRPr="00EB59A5">
        <w:rPr>
          <w:rFonts w:ascii="Kefa II Pro Book" w:eastAsia="Arial" w:hAnsi="Kefa II Pro Book" w:cs="Arial"/>
          <w:color w:val="000000" w:themeColor="text1"/>
          <w:spacing w:val="-4"/>
          <w:sz w:val="24"/>
          <w:szCs w:val="24"/>
        </w:rPr>
        <w:t xml:space="preserve"> </w:t>
      </w:r>
      <w:r w:rsidRPr="00EB59A5">
        <w:rPr>
          <w:rFonts w:ascii="Kefa II Pro Book" w:eastAsia="Arial" w:hAnsi="Kefa II Pro Book" w:cs="Arial"/>
          <w:color w:val="000000" w:themeColor="text1"/>
          <w:spacing w:val="-27"/>
          <w:sz w:val="24"/>
          <w:szCs w:val="24"/>
        </w:rPr>
        <w:t>T</w:t>
      </w:r>
      <w:r w:rsidRPr="00EB59A5">
        <w:rPr>
          <w:rFonts w:ascii="Kefa II Pro Book" w:eastAsia="Arial" w:hAnsi="Kefa II Pro Book" w:cs="Arial"/>
          <w:color w:val="000000" w:themeColor="text1"/>
          <w:sz w:val="24"/>
          <w:szCs w:val="24"/>
        </w:rPr>
        <w:t xml:space="preserve">own Council </w:t>
      </w:r>
    </w:p>
    <w:p w14:paraId="254AE154" w14:textId="41D5F01A" w:rsidR="00C21605" w:rsidRPr="00EB59A5" w:rsidRDefault="006E3EAB" w:rsidP="00C21605">
      <w:pPr>
        <w:spacing w:after="0" w:line="240" w:lineRule="auto"/>
        <w:ind w:right="-24"/>
        <w:rPr>
          <w:rFonts w:ascii="Kefa II Pro Book" w:eastAsia="Arial" w:hAnsi="Kefa II Pro Book" w:cs="Arial"/>
          <w:color w:val="000000" w:themeColor="text1"/>
          <w:sz w:val="24"/>
          <w:szCs w:val="24"/>
        </w:rPr>
      </w:pPr>
      <w:r w:rsidRPr="00EB59A5">
        <w:rPr>
          <w:rFonts w:ascii="Kefa II Pro Book" w:eastAsia="Arial" w:hAnsi="Kefa II Pro Book" w:cs="Arial"/>
          <w:color w:val="000000" w:themeColor="text1"/>
          <w:sz w:val="24"/>
          <w:szCs w:val="24"/>
        </w:rPr>
        <w:t>Frome Town Hall</w:t>
      </w:r>
    </w:p>
    <w:p w14:paraId="2384AB6C" w14:textId="1D54F05A" w:rsidR="00C21605" w:rsidRPr="00EB59A5" w:rsidRDefault="006E3EAB" w:rsidP="00C21605">
      <w:pPr>
        <w:spacing w:after="0" w:line="240" w:lineRule="auto"/>
        <w:ind w:right="-24"/>
        <w:rPr>
          <w:rFonts w:ascii="Kefa II Pro Book" w:eastAsia="Arial" w:hAnsi="Kefa II Pro Book" w:cs="Arial"/>
          <w:color w:val="000000" w:themeColor="text1"/>
          <w:sz w:val="24"/>
          <w:szCs w:val="24"/>
        </w:rPr>
      </w:pPr>
      <w:r w:rsidRPr="00EB59A5">
        <w:rPr>
          <w:rFonts w:ascii="Kefa II Pro Book" w:eastAsia="Arial" w:hAnsi="Kefa II Pro Book" w:cs="Arial"/>
          <w:color w:val="000000" w:themeColor="text1"/>
          <w:sz w:val="24"/>
          <w:szCs w:val="24"/>
        </w:rPr>
        <w:t xml:space="preserve">Christchurch St West </w:t>
      </w:r>
    </w:p>
    <w:p w14:paraId="14DB1BE2" w14:textId="5E957526" w:rsidR="00C21605" w:rsidRPr="00EB59A5" w:rsidRDefault="006E3EAB" w:rsidP="00C21605">
      <w:pPr>
        <w:spacing w:after="0" w:line="240" w:lineRule="auto"/>
        <w:ind w:right="-24"/>
        <w:rPr>
          <w:rFonts w:ascii="Kefa II Pro Book" w:eastAsia="Arial" w:hAnsi="Kefa II Pro Book" w:cs="Arial"/>
          <w:color w:val="000000" w:themeColor="text1"/>
          <w:sz w:val="24"/>
          <w:szCs w:val="24"/>
        </w:rPr>
      </w:pPr>
      <w:r w:rsidRPr="00EB59A5">
        <w:rPr>
          <w:rFonts w:ascii="Kefa II Pro Book" w:eastAsia="Arial" w:hAnsi="Kefa II Pro Book" w:cs="Arial"/>
          <w:color w:val="000000" w:themeColor="text1"/>
          <w:sz w:val="24"/>
          <w:szCs w:val="24"/>
        </w:rPr>
        <w:t xml:space="preserve">Frome </w:t>
      </w:r>
    </w:p>
    <w:p w14:paraId="5A0D5C0F" w14:textId="550AA7FB" w:rsidR="006E3EAB" w:rsidRPr="00EB59A5" w:rsidRDefault="006E3EAB" w:rsidP="00C21605">
      <w:pPr>
        <w:spacing w:after="0" w:line="240" w:lineRule="auto"/>
        <w:ind w:right="-24"/>
        <w:rPr>
          <w:rFonts w:ascii="Kefa II Pro Book" w:eastAsia="Arial" w:hAnsi="Kefa II Pro Book" w:cs="Arial"/>
          <w:color w:val="000000" w:themeColor="text1"/>
          <w:sz w:val="24"/>
          <w:szCs w:val="24"/>
        </w:rPr>
      </w:pPr>
      <w:r w:rsidRPr="00EB59A5">
        <w:rPr>
          <w:rFonts w:ascii="Kefa II Pro Book" w:eastAsia="Arial" w:hAnsi="Kefa II Pro Book" w:cs="Arial"/>
          <w:color w:val="000000" w:themeColor="text1"/>
          <w:sz w:val="24"/>
          <w:szCs w:val="24"/>
        </w:rPr>
        <w:t>BA</w:t>
      </w:r>
      <w:r w:rsidRPr="00EB59A5">
        <w:rPr>
          <w:rFonts w:ascii="Kefa II Pro Book" w:eastAsia="Arial" w:hAnsi="Kefa II Pro Book" w:cs="Arial"/>
          <w:color w:val="000000" w:themeColor="text1"/>
          <w:spacing w:val="-18"/>
          <w:sz w:val="24"/>
          <w:szCs w:val="24"/>
        </w:rPr>
        <w:t>1</w:t>
      </w:r>
      <w:r w:rsidRPr="00EB59A5">
        <w:rPr>
          <w:rFonts w:ascii="Kefa II Pro Book" w:eastAsia="Arial" w:hAnsi="Kefa II Pro Book" w:cs="Arial"/>
          <w:color w:val="000000" w:themeColor="text1"/>
          <w:sz w:val="24"/>
          <w:szCs w:val="24"/>
        </w:rPr>
        <w:t xml:space="preserve">1 1EB     </w:t>
      </w:r>
    </w:p>
    <w:p w14:paraId="6FE9A80C" w14:textId="77777777" w:rsidR="00100684" w:rsidRPr="00EB59A5" w:rsidRDefault="00100684" w:rsidP="00C21605">
      <w:pPr>
        <w:spacing w:after="0" w:line="240" w:lineRule="auto"/>
        <w:ind w:right="-24"/>
        <w:rPr>
          <w:rFonts w:ascii="Kefa II Pro Book" w:eastAsia="Arial" w:hAnsi="Kefa II Pro Book" w:cs="Arial"/>
          <w:color w:val="000000" w:themeColor="text1"/>
          <w:sz w:val="24"/>
          <w:szCs w:val="24"/>
        </w:rPr>
      </w:pPr>
    </w:p>
    <w:p w14:paraId="2DCA3EA6" w14:textId="77777777" w:rsidR="00EB59A5" w:rsidRPr="00EB59A5" w:rsidRDefault="006E3EAB" w:rsidP="00C21605">
      <w:pPr>
        <w:spacing w:after="0" w:line="240" w:lineRule="auto"/>
        <w:ind w:right="-24"/>
        <w:rPr>
          <w:rFonts w:ascii="Kefa II Pro Book" w:eastAsia="Arial" w:hAnsi="Kefa II Pro Book" w:cs="Arial"/>
          <w:color w:val="000000" w:themeColor="text1"/>
          <w:sz w:val="24"/>
          <w:szCs w:val="24"/>
        </w:rPr>
      </w:pPr>
      <w:r w:rsidRPr="00EB59A5">
        <w:rPr>
          <w:rFonts w:ascii="Kefa II Pro Book" w:eastAsia="Arial" w:hAnsi="Kefa II Pro Book" w:cs="Arial"/>
          <w:color w:val="000000" w:themeColor="text1"/>
          <w:sz w:val="24"/>
          <w:szCs w:val="24"/>
        </w:rPr>
        <w:t xml:space="preserve">01373 465757   </w:t>
      </w:r>
    </w:p>
    <w:p w14:paraId="4D9187AF" w14:textId="67F806D7" w:rsidR="006E3EAB" w:rsidRPr="00EB59A5" w:rsidRDefault="00EB59A5" w:rsidP="00C21605">
      <w:pPr>
        <w:spacing w:after="0" w:line="240" w:lineRule="auto"/>
        <w:ind w:right="-24"/>
        <w:rPr>
          <w:rFonts w:cs="Arial"/>
          <w:b/>
          <w:color w:val="000000" w:themeColor="text1"/>
          <w:sz w:val="24"/>
          <w:szCs w:val="24"/>
        </w:rPr>
      </w:pPr>
      <w:hyperlink r:id="rId10" w:history="1">
        <w:r w:rsidRPr="00EB59A5">
          <w:rPr>
            <w:rStyle w:val="Hyperlink"/>
            <w:rFonts w:ascii="Kefa II Pro Book" w:eastAsia="Arial" w:hAnsi="Kefa II Pro Book" w:cs="Arial"/>
            <w:sz w:val="24"/>
            <w:szCs w:val="24"/>
          </w:rPr>
          <w:t>info@frometowncouncil.go</w:t>
        </w:r>
        <w:r w:rsidRPr="00EB59A5">
          <w:rPr>
            <w:rStyle w:val="Hyperlink"/>
            <w:rFonts w:ascii="Kefa II Pro Book" w:eastAsia="Arial" w:hAnsi="Kefa II Pro Book" w:cs="Arial"/>
            <w:spacing w:val="-18"/>
            <w:sz w:val="24"/>
            <w:szCs w:val="24"/>
          </w:rPr>
          <w:t>v</w:t>
        </w:r>
        <w:r w:rsidRPr="00EB59A5">
          <w:rPr>
            <w:rStyle w:val="Hyperlink"/>
            <w:rFonts w:ascii="Kefa II Pro Book" w:eastAsia="Arial" w:hAnsi="Kefa II Pro Book" w:cs="Arial"/>
            <w:sz w:val="24"/>
            <w:szCs w:val="24"/>
          </w:rPr>
          <w:t>.uk</w:t>
        </w:r>
      </w:hyperlink>
      <w:r w:rsidR="006E3EAB" w:rsidRPr="00EB59A5">
        <w:rPr>
          <w:rFonts w:eastAsia="Arial" w:cs="Arial"/>
          <w:color w:val="000000" w:themeColor="text1"/>
          <w:sz w:val="24"/>
          <w:szCs w:val="24"/>
        </w:rPr>
        <w:t xml:space="preserve"> </w:t>
      </w:r>
    </w:p>
    <w:p w14:paraId="417B320B" w14:textId="77777777" w:rsidR="0091484A" w:rsidRPr="00EB59A5" w:rsidRDefault="0091484A" w:rsidP="0091484A">
      <w:pPr>
        <w:rPr>
          <w:sz w:val="24"/>
          <w:szCs w:val="24"/>
        </w:rPr>
      </w:pPr>
    </w:p>
    <w:sectPr w:rsidR="0091484A" w:rsidRPr="00EB59A5" w:rsidSect="00C21605">
      <w:footerReference w:type="default" r:id="rId11"/>
      <w:headerReference w:type="first" r:id="rId12"/>
      <w:footerReference w:type="first" r:id="rId13"/>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1039" w14:textId="77777777" w:rsidR="00060B87" w:rsidRDefault="00060B87" w:rsidP="00C21605">
      <w:pPr>
        <w:spacing w:after="0" w:line="240" w:lineRule="auto"/>
      </w:pPr>
      <w:r>
        <w:separator/>
      </w:r>
    </w:p>
  </w:endnote>
  <w:endnote w:type="continuationSeparator" w:id="0">
    <w:p w14:paraId="22F31C91" w14:textId="77777777" w:rsidR="00060B87" w:rsidRDefault="00060B87" w:rsidP="00C2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efa II Pro">
    <w:panose1 w:val="02000503000000020003"/>
    <w:charset w:val="00"/>
    <w:family w:val="modern"/>
    <w:notTrueType/>
    <w:pitch w:val="variable"/>
    <w:sig w:usb0="A00000AF" w:usb1="5000205B" w:usb2="00000000" w:usb3="00000000" w:csb0="0000009B" w:csb1="00000000"/>
  </w:font>
  <w:font w:name="Kefa II Pro Book">
    <w:panose1 w:val="02000403000000020003"/>
    <w:charset w:val="00"/>
    <w:family w:val="modern"/>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877926"/>
      <w:docPartObj>
        <w:docPartGallery w:val="Page Numbers (Bottom of Page)"/>
        <w:docPartUnique/>
      </w:docPartObj>
    </w:sdtPr>
    <w:sdtEndPr>
      <w:rPr>
        <w:rFonts w:ascii="Kefa II Pro Book" w:hAnsi="Kefa II Pro Book"/>
        <w:noProof/>
        <w:sz w:val="24"/>
        <w:szCs w:val="24"/>
      </w:rPr>
    </w:sdtEndPr>
    <w:sdtContent>
      <w:p w14:paraId="5415119F" w14:textId="218A3B4D" w:rsidR="00EB59A5" w:rsidRPr="00EB59A5" w:rsidRDefault="00EB59A5">
        <w:pPr>
          <w:pStyle w:val="Footer"/>
          <w:rPr>
            <w:rFonts w:ascii="Kefa II Pro Book" w:hAnsi="Kefa II Pro Book"/>
            <w:sz w:val="24"/>
            <w:szCs w:val="24"/>
          </w:rPr>
        </w:pPr>
        <w:r w:rsidRPr="00EB59A5">
          <w:rPr>
            <w:rFonts w:ascii="Kefa II Pro Book" w:hAnsi="Kefa II Pro Book"/>
            <w:sz w:val="24"/>
            <w:szCs w:val="24"/>
          </w:rPr>
          <w:fldChar w:fldCharType="begin"/>
        </w:r>
        <w:r w:rsidRPr="00EB59A5">
          <w:rPr>
            <w:rFonts w:ascii="Kefa II Pro Book" w:hAnsi="Kefa II Pro Book"/>
            <w:sz w:val="24"/>
            <w:szCs w:val="24"/>
          </w:rPr>
          <w:instrText xml:space="preserve"> PAGE   \* MERGEFORMAT </w:instrText>
        </w:r>
        <w:r w:rsidRPr="00EB59A5">
          <w:rPr>
            <w:rFonts w:ascii="Kefa II Pro Book" w:hAnsi="Kefa II Pro Book"/>
            <w:sz w:val="24"/>
            <w:szCs w:val="24"/>
          </w:rPr>
          <w:fldChar w:fldCharType="separate"/>
        </w:r>
        <w:r w:rsidRPr="00EB59A5">
          <w:rPr>
            <w:rFonts w:ascii="Kefa II Pro Book" w:hAnsi="Kefa II Pro Book"/>
            <w:noProof/>
            <w:sz w:val="24"/>
            <w:szCs w:val="24"/>
          </w:rPr>
          <w:t>2</w:t>
        </w:r>
        <w:r w:rsidRPr="00EB59A5">
          <w:rPr>
            <w:rFonts w:ascii="Kefa II Pro Book" w:hAnsi="Kefa II Pro Book"/>
            <w:noProof/>
            <w:sz w:val="24"/>
            <w:szCs w:val="24"/>
          </w:rPr>
          <w:fldChar w:fldCharType="end"/>
        </w:r>
      </w:p>
    </w:sdtContent>
  </w:sdt>
  <w:p w14:paraId="1B0005B5" w14:textId="77777777" w:rsidR="00EB59A5" w:rsidRDefault="00EB59A5" w:rsidP="00EB59A5">
    <w:pPr>
      <w:pStyle w:val="Footer"/>
      <w:jc w:val="right"/>
      <w:rPr>
        <w:rFonts w:ascii="Kefa II Pro Book" w:hAnsi="Kefa II Pro Book"/>
        <w:noProof/>
        <w:sz w:val="24"/>
        <w:szCs w:val="24"/>
      </w:rPr>
    </w:pPr>
    <w:r>
      <w:rPr>
        <w:rFonts w:ascii="Kefa II Pro Book" w:hAnsi="Kefa II Pro Book"/>
        <w:noProof/>
        <w:sz w:val="24"/>
        <w:szCs w:val="24"/>
      </w:rPr>
      <w:t xml:space="preserve">Community Grant application form </w:t>
    </w:r>
  </w:p>
  <w:p w14:paraId="6624FBA1" w14:textId="52DA174E" w:rsidR="00EB59A5" w:rsidRPr="00EB59A5" w:rsidRDefault="00EB59A5" w:rsidP="00EB59A5">
    <w:pPr>
      <w:pStyle w:val="Footer"/>
      <w:jc w:val="right"/>
      <w:rPr>
        <w:rFonts w:ascii="Kefa II Pro Book" w:hAnsi="Kefa II Pro Book"/>
        <w:sz w:val="24"/>
        <w:szCs w:val="24"/>
      </w:rPr>
    </w:pPr>
    <w:r>
      <w:rPr>
        <w:rFonts w:ascii="Kefa II Pro Book" w:hAnsi="Kefa II Pro Book"/>
        <w:noProof/>
        <w:sz w:val="24"/>
        <w:szCs w:val="24"/>
      </w:rPr>
      <w:t>202</w:t>
    </w:r>
    <w:r w:rsidR="00C40423">
      <w:rPr>
        <w:rFonts w:ascii="Kefa II Pro Book" w:hAnsi="Kefa II Pro Book"/>
        <w:noProof/>
        <w:sz w:val="24"/>
        <w:szCs w:val="24"/>
      </w:rPr>
      <w:t>5</w:t>
    </w:r>
    <w:r>
      <w:rPr>
        <w:rFonts w:ascii="Kefa II Pro Book" w:hAnsi="Kefa II Pro Book"/>
        <w:noProof/>
        <w:sz w:val="24"/>
        <w:szCs w:val="24"/>
      </w:rPr>
      <w:t>/2</w:t>
    </w:r>
    <w:r w:rsidR="00C40423">
      <w:rPr>
        <w:rFonts w:ascii="Kefa II Pro Book" w:hAnsi="Kefa II Pro Book"/>
        <w:noProof/>
        <w:sz w:val="24"/>
        <w:szCs w:val="2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80879"/>
      <w:docPartObj>
        <w:docPartGallery w:val="Page Numbers (Bottom of Page)"/>
        <w:docPartUnique/>
      </w:docPartObj>
    </w:sdtPr>
    <w:sdtEndPr>
      <w:rPr>
        <w:rFonts w:ascii="Kefa II Pro Book" w:hAnsi="Kefa II Pro Book"/>
        <w:noProof/>
        <w:sz w:val="24"/>
        <w:szCs w:val="24"/>
      </w:rPr>
    </w:sdtEndPr>
    <w:sdtContent>
      <w:p w14:paraId="1358A462" w14:textId="77777777" w:rsidR="00EB59A5" w:rsidRDefault="00EB59A5">
        <w:pPr>
          <w:pStyle w:val="Footer"/>
          <w:rPr>
            <w:rFonts w:ascii="Kefa II Pro Book" w:hAnsi="Kefa II Pro Book"/>
            <w:noProof/>
            <w:sz w:val="24"/>
            <w:szCs w:val="24"/>
          </w:rPr>
        </w:pPr>
        <w:r w:rsidRPr="00EB59A5">
          <w:rPr>
            <w:rFonts w:ascii="Kefa II Pro Book" w:hAnsi="Kefa II Pro Book"/>
            <w:sz w:val="24"/>
            <w:szCs w:val="24"/>
          </w:rPr>
          <w:fldChar w:fldCharType="begin"/>
        </w:r>
        <w:r w:rsidRPr="00EB59A5">
          <w:rPr>
            <w:rFonts w:ascii="Kefa II Pro Book" w:hAnsi="Kefa II Pro Book"/>
            <w:sz w:val="24"/>
            <w:szCs w:val="24"/>
          </w:rPr>
          <w:instrText xml:space="preserve"> PAGE   \* MERGEFORMAT </w:instrText>
        </w:r>
        <w:r w:rsidRPr="00EB59A5">
          <w:rPr>
            <w:rFonts w:ascii="Kefa II Pro Book" w:hAnsi="Kefa II Pro Book"/>
            <w:sz w:val="24"/>
            <w:szCs w:val="24"/>
          </w:rPr>
          <w:fldChar w:fldCharType="separate"/>
        </w:r>
        <w:r w:rsidRPr="00EB59A5">
          <w:rPr>
            <w:rFonts w:ascii="Kefa II Pro Book" w:hAnsi="Kefa II Pro Book"/>
            <w:noProof/>
            <w:sz w:val="24"/>
            <w:szCs w:val="24"/>
          </w:rPr>
          <w:t>2</w:t>
        </w:r>
        <w:r w:rsidRPr="00EB59A5">
          <w:rPr>
            <w:rFonts w:ascii="Kefa II Pro Book" w:hAnsi="Kefa II Pro Book"/>
            <w:noProof/>
            <w:sz w:val="24"/>
            <w:szCs w:val="24"/>
          </w:rPr>
          <w:fldChar w:fldCharType="end"/>
        </w:r>
      </w:p>
      <w:p w14:paraId="435AC0D7" w14:textId="77777777" w:rsidR="00EB59A5" w:rsidRDefault="00EB59A5" w:rsidP="00EB59A5">
        <w:pPr>
          <w:pStyle w:val="Footer"/>
          <w:jc w:val="right"/>
          <w:rPr>
            <w:rFonts w:ascii="Kefa II Pro Book" w:hAnsi="Kefa II Pro Book"/>
            <w:noProof/>
            <w:sz w:val="24"/>
            <w:szCs w:val="24"/>
          </w:rPr>
        </w:pPr>
        <w:r>
          <w:rPr>
            <w:rFonts w:ascii="Kefa II Pro Book" w:hAnsi="Kefa II Pro Book"/>
            <w:noProof/>
            <w:sz w:val="24"/>
            <w:szCs w:val="24"/>
          </w:rPr>
          <w:t xml:space="preserve">Community Grant application form </w:t>
        </w:r>
      </w:p>
      <w:p w14:paraId="35FBCC57" w14:textId="750BEFF3" w:rsidR="00EB59A5" w:rsidRPr="00EB59A5" w:rsidRDefault="00EB59A5" w:rsidP="00EB59A5">
        <w:pPr>
          <w:pStyle w:val="Footer"/>
          <w:jc w:val="right"/>
          <w:rPr>
            <w:rFonts w:ascii="Kefa II Pro Book" w:hAnsi="Kefa II Pro Book"/>
            <w:sz w:val="24"/>
            <w:szCs w:val="24"/>
          </w:rPr>
        </w:pPr>
        <w:r>
          <w:rPr>
            <w:rFonts w:ascii="Kefa II Pro Book" w:hAnsi="Kefa II Pro Book"/>
            <w:noProof/>
            <w:sz w:val="24"/>
            <w:szCs w:val="24"/>
          </w:rPr>
          <w:t>202</w:t>
        </w:r>
        <w:r w:rsidR="00981C73">
          <w:rPr>
            <w:rFonts w:ascii="Kefa II Pro Book" w:hAnsi="Kefa II Pro Book"/>
            <w:noProof/>
            <w:sz w:val="24"/>
            <w:szCs w:val="24"/>
          </w:rPr>
          <w:t>5</w:t>
        </w:r>
        <w:r>
          <w:rPr>
            <w:rFonts w:ascii="Kefa II Pro Book" w:hAnsi="Kefa II Pro Book"/>
            <w:noProof/>
            <w:sz w:val="24"/>
            <w:szCs w:val="24"/>
          </w:rPr>
          <w:t>/2</w:t>
        </w:r>
        <w:r w:rsidR="00981C73">
          <w:rPr>
            <w:rFonts w:ascii="Kefa II Pro Book" w:hAnsi="Kefa II Pro Book"/>
            <w:noProof/>
            <w:sz w:val="24"/>
            <w:szCs w:val="24"/>
          </w:rPr>
          <w:t>6</w:t>
        </w:r>
      </w:p>
    </w:sdtContent>
  </w:sdt>
  <w:p w14:paraId="36C71C59" w14:textId="77777777" w:rsidR="00EB59A5" w:rsidRDefault="00EB5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918B" w14:textId="77777777" w:rsidR="00060B87" w:rsidRDefault="00060B87" w:rsidP="00C21605">
      <w:pPr>
        <w:spacing w:after="0" w:line="240" w:lineRule="auto"/>
      </w:pPr>
      <w:r>
        <w:separator/>
      </w:r>
    </w:p>
  </w:footnote>
  <w:footnote w:type="continuationSeparator" w:id="0">
    <w:p w14:paraId="738687D9" w14:textId="77777777" w:rsidR="00060B87" w:rsidRDefault="00060B87" w:rsidP="00C2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A5BB" w14:textId="79E0C981" w:rsidR="00C21605" w:rsidRPr="00C21605" w:rsidRDefault="00C21605" w:rsidP="00C21605">
    <w:pPr>
      <w:jc w:val="right"/>
      <w:rPr>
        <w:rFonts w:ascii="Kefa II Pro" w:hAnsi="Kefa II Pro"/>
        <w:sz w:val="24"/>
        <w:szCs w:val="24"/>
      </w:rPr>
    </w:pPr>
    <w:r w:rsidRPr="0091484A">
      <w:rPr>
        <w:rFonts w:ascii="Kefa II Pro" w:hAnsi="Kefa II Pro"/>
        <w:sz w:val="24"/>
        <w:szCs w:val="24"/>
      </w:rPr>
      <w:t>Community Grant Application Form</w:t>
    </w:r>
    <w:r>
      <w:rPr>
        <w:rFonts w:ascii="Kefa II Pro" w:hAnsi="Kefa II Pro"/>
        <w:sz w:val="24"/>
        <w:szCs w:val="24"/>
      </w:rPr>
      <w:t xml:space="preserve">                                                                </w:t>
    </w:r>
    <w:r>
      <w:rPr>
        <w:rFonts w:ascii="Kefa II Pro" w:hAnsi="Kefa II Pro"/>
        <w:noProof/>
        <w:sz w:val="24"/>
        <w:szCs w:val="24"/>
      </w:rPr>
      <w:drawing>
        <wp:inline distT="0" distB="0" distL="0" distR="0" wp14:anchorId="7CB654D2" wp14:editId="79E0FD63">
          <wp:extent cx="1334210" cy="494468"/>
          <wp:effectExtent l="0" t="0" r="0" b="127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2202" cy="5530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5E20E28"/>
    <w:lvl w:ilvl="0">
      <w:numFmt w:val="bullet"/>
      <w:lvlText w:val=""/>
      <w:lvlJc w:val="left"/>
      <w:pPr>
        <w:ind w:left="840" w:hanging="360"/>
      </w:pPr>
      <w:rPr>
        <w:rFonts w:ascii="Symbol" w:hAnsi="Symbol" w:cs="Symbol"/>
        <w:b w:val="0"/>
        <w:bCs w:val="0"/>
        <w:i w:val="0"/>
        <w:iCs w:val="0"/>
        <w:w w:val="100"/>
        <w:sz w:val="24"/>
        <w:szCs w:val="24"/>
      </w:rPr>
    </w:lvl>
    <w:lvl w:ilvl="1">
      <w:numFmt w:val="bullet"/>
      <w:lvlText w:val="•"/>
      <w:lvlJc w:val="left"/>
      <w:pPr>
        <w:ind w:left="1682" w:hanging="360"/>
      </w:pPr>
    </w:lvl>
    <w:lvl w:ilvl="2">
      <w:numFmt w:val="bullet"/>
      <w:lvlText w:val="•"/>
      <w:lvlJc w:val="left"/>
      <w:pPr>
        <w:ind w:left="2524" w:hanging="360"/>
      </w:pPr>
    </w:lvl>
    <w:lvl w:ilvl="3">
      <w:numFmt w:val="bullet"/>
      <w:lvlText w:val="•"/>
      <w:lvlJc w:val="left"/>
      <w:pPr>
        <w:ind w:left="3366" w:hanging="360"/>
      </w:pPr>
    </w:lvl>
    <w:lvl w:ilvl="4">
      <w:numFmt w:val="bullet"/>
      <w:lvlText w:val="•"/>
      <w:lvlJc w:val="left"/>
      <w:pPr>
        <w:ind w:left="4208" w:hanging="360"/>
      </w:pPr>
    </w:lvl>
    <w:lvl w:ilvl="5">
      <w:numFmt w:val="bullet"/>
      <w:lvlText w:val="•"/>
      <w:lvlJc w:val="left"/>
      <w:pPr>
        <w:ind w:left="5050" w:hanging="360"/>
      </w:pPr>
    </w:lvl>
    <w:lvl w:ilvl="6">
      <w:numFmt w:val="bullet"/>
      <w:lvlText w:val="•"/>
      <w:lvlJc w:val="left"/>
      <w:pPr>
        <w:ind w:left="5892" w:hanging="360"/>
      </w:pPr>
    </w:lvl>
    <w:lvl w:ilvl="7">
      <w:numFmt w:val="bullet"/>
      <w:lvlText w:val="•"/>
      <w:lvlJc w:val="left"/>
      <w:pPr>
        <w:ind w:left="6734" w:hanging="360"/>
      </w:pPr>
    </w:lvl>
    <w:lvl w:ilvl="8">
      <w:numFmt w:val="bullet"/>
      <w:lvlText w:val="•"/>
      <w:lvlJc w:val="left"/>
      <w:pPr>
        <w:ind w:left="7576" w:hanging="360"/>
      </w:pPr>
    </w:lvl>
  </w:abstractNum>
  <w:abstractNum w:abstractNumId="1" w15:restartNumberingAfterBreak="0">
    <w:nsid w:val="025401FD"/>
    <w:multiLevelType w:val="hybridMultilevel"/>
    <w:tmpl w:val="29167C5A"/>
    <w:lvl w:ilvl="0" w:tplc="3886FFD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936C30"/>
    <w:multiLevelType w:val="hybridMultilevel"/>
    <w:tmpl w:val="45541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9C4F0B"/>
    <w:multiLevelType w:val="hybridMultilevel"/>
    <w:tmpl w:val="540A7F1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9500D3"/>
    <w:multiLevelType w:val="hybridMultilevel"/>
    <w:tmpl w:val="3D5A14F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523E5B40"/>
    <w:multiLevelType w:val="hybridMultilevel"/>
    <w:tmpl w:val="DF3A7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DF5D66"/>
    <w:multiLevelType w:val="hybridMultilevel"/>
    <w:tmpl w:val="45541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6A3B79"/>
    <w:multiLevelType w:val="hybridMultilevel"/>
    <w:tmpl w:val="B68A6094"/>
    <w:lvl w:ilvl="0" w:tplc="0809000F">
      <w:start w:val="1"/>
      <w:numFmt w:val="decimal"/>
      <w:lvlText w:val="%1."/>
      <w:lvlJc w:val="left"/>
      <w:pPr>
        <w:ind w:left="22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B83961"/>
    <w:multiLevelType w:val="hybridMultilevel"/>
    <w:tmpl w:val="45541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6414617">
    <w:abstractNumId w:val="5"/>
  </w:num>
  <w:num w:numId="2" w16cid:durableId="309940791">
    <w:abstractNumId w:val="0"/>
  </w:num>
  <w:num w:numId="3" w16cid:durableId="1336759975">
    <w:abstractNumId w:val="4"/>
  </w:num>
  <w:num w:numId="4" w16cid:durableId="1902716927">
    <w:abstractNumId w:val="7"/>
  </w:num>
  <w:num w:numId="5" w16cid:durableId="248932171">
    <w:abstractNumId w:val="8"/>
  </w:num>
  <w:num w:numId="6" w16cid:durableId="1795512962">
    <w:abstractNumId w:val="1"/>
  </w:num>
  <w:num w:numId="7" w16cid:durableId="1824349189">
    <w:abstractNumId w:val="6"/>
  </w:num>
  <w:num w:numId="8" w16cid:durableId="822551702">
    <w:abstractNumId w:val="3"/>
  </w:num>
  <w:num w:numId="9" w16cid:durableId="823202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2A"/>
    <w:rsid w:val="000166A3"/>
    <w:rsid w:val="00060B87"/>
    <w:rsid w:val="000963F4"/>
    <w:rsid w:val="000C47E1"/>
    <w:rsid w:val="000D0406"/>
    <w:rsid w:val="00100684"/>
    <w:rsid w:val="001B0E9A"/>
    <w:rsid w:val="001B389B"/>
    <w:rsid w:val="001F4835"/>
    <w:rsid w:val="00235CCD"/>
    <w:rsid w:val="002416B5"/>
    <w:rsid w:val="00254D26"/>
    <w:rsid w:val="0028073D"/>
    <w:rsid w:val="002B4FDD"/>
    <w:rsid w:val="002B577E"/>
    <w:rsid w:val="0031750E"/>
    <w:rsid w:val="00322F18"/>
    <w:rsid w:val="00373890"/>
    <w:rsid w:val="003739A0"/>
    <w:rsid w:val="00386B2A"/>
    <w:rsid w:val="003C49D4"/>
    <w:rsid w:val="004811E9"/>
    <w:rsid w:val="00651370"/>
    <w:rsid w:val="00651827"/>
    <w:rsid w:val="00686A0A"/>
    <w:rsid w:val="006A38D9"/>
    <w:rsid w:val="006E3EAB"/>
    <w:rsid w:val="007D30A1"/>
    <w:rsid w:val="00825C40"/>
    <w:rsid w:val="00860FD1"/>
    <w:rsid w:val="008C54D3"/>
    <w:rsid w:val="0091484A"/>
    <w:rsid w:val="00941596"/>
    <w:rsid w:val="00960F57"/>
    <w:rsid w:val="00977EB3"/>
    <w:rsid w:val="00981C73"/>
    <w:rsid w:val="009A2AAE"/>
    <w:rsid w:val="009E1FD2"/>
    <w:rsid w:val="009F0F46"/>
    <w:rsid w:val="00A025F9"/>
    <w:rsid w:val="00A337B4"/>
    <w:rsid w:val="00B22974"/>
    <w:rsid w:val="00BA1600"/>
    <w:rsid w:val="00BC2E1A"/>
    <w:rsid w:val="00BD1A12"/>
    <w:rsid w:val="00BE71D4"/>
    <w:rsid w:val="00C16427"/>
    <w:rsid w:val="00C21605"/>
    <w:rsid w:val="00C21DA1"/>
    <w:rsid w:val="00C40423"/>
    <w:rsid w:val="00C767C8"/>
    <w:rsid w:val="00C8761C"/>
    <w:rsid w:val="00CB6BE6"/>
    <w:rsid w:val="00D03DFD"/>
    <w:rsid w:val="00DB146D"/>
    <w:rsid w:val="00DB5A68"/>
    <w:rsid w:val="00DE090E"/>
    <w:rsid w:val="00DF599C"/>
    <w:rsid w:val="00E143ED"/>
    <w:rsid w:val="00E30CCE"/>
    <w:rsid w:val="00E311BD"/>
    <w:rsid w:val="00E32CCA"/>
    <w:rsid w:val="00E54822"/>
    <w:rsid w:val="00EB59A5"/>
    <w:rsid w:val="00EC1070"/>
    <w:rsid w:val="00EC46DD"/>
    <w:rsid w:val="00F63C09"/>
    <w:rsid w:val="00FE5C53"/>
    <w:rsid w:val="00FE685B"/>
    <w:rsid w:val="00FF7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B0BF9"/>
  <w15:docId w15:val="{9917211A-1733-4BD0-8E19-CE2BD532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B2A"/>
    <w:pPr>
      <w:spacing w:after="0" w:line="240" w:lineRule="auto"/>
      <w:ind w:left="720"/>
    </w:pPr>
    <w:rPr>
      <w:rFonts w:ascii="Calibri" w:hAnsi="Calibri" w:cs="Calibri"/>
      <w:sz w:val="24"/>
      <w:szCs w:val="24"/>
    </w:rPr>
  </w:style>
  <w:style w:type="table" w:styleId="TableGrid">
    <w:name w:val="Table Grid"/>
    <w:basedOn w:val="TableNormal"/>
    <w:uiPriority w:val="59"/>
    <w:rsid w:val="00386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3EAB"/>
    <w:rPr>
      <w:color w:val="0563C1" w:themeColor="hyperlink"/>
      <w:u w:val="single"/>
    </w:rPr>
  </w:style>
  <w:style w:type="paragraph" w:styleId="BalloonText">
    <w:name w:val="Balloon Text"/>
    <w:basedOn w:val="Normal"/>
    <w:link w:val="BalloonTextChar"/>
    <w:uiPriority w:val="99"/>
    <w:semiHidden/>
    <w:unhideWhenUsed/>
    <w:rsid w:val="000963F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3F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963F4"/>
    <w:rPr>
      <w:sz w:val="16"/>
      <w:szCs w:val="16"/>
    </w:rPr>
  </w:style>
  <w:style w:type="paragraph" w:styleId="CommentText">
    <w:name w:val="annotation text"/>
    <w:basedOn w:val="Normal"/>
    <w:link w:val="CommentTextChar"/>
    <w:uiPriority w:val="99"/>
    <w:semiHidden/>
    <w:unhideWhenUsed/>
    <w:rsid w:val="000963F4"/>
    <w:pPr>
      <w:spacing w:line="240" w:lineRule="auto"/>
    </w:pPr>
    <w:rPr>
      <w:sz w:val="20"/>
      <w:szCs w:val="20"/>
    </w:rPr>
  </w:style>
  <w:style w:type="character" w:customStyle="1" w:styleId="CommentTextChar">
    <w:name w:val="Comment Text Char"/>
    <w:basedOn w:val="DefaultParagraphFont"/>
    <w:link w:val="CommentText"/>
    <w:uiPriority w:val="99"/>
    <w:semiHidden/>
    <w:rsid w:val="000963F4"/>
    <w:rPr>
      <w:sz w:val="20"/>
      <w:szCs w:val="20"/>
    </w:rPr>
  </w:style>
  <w:style w:type="paragraph" w:styleId="CommentSubject">
    <w:name w:val="annotation subject"/>
    <w:basedOn w:val="CommentText"/>
    <w:next w:val="CommentText"/>
    <w:link w:val="CommentSubjectChar"/>
    <w:uiPriority w:val="99"/>
    <w:semiHidden/>
    <w:unhideWhenUsed/>
    <w:rsid w:val="000963F4"/>
    <w:rPr>
      <w:b/>
      <w:bCs/>
    </w:rPr>
  </w:style>
  <w:style w:type="character" w:customStyle="1" w:styleId="CommentSubjectChar">
    <w:name w:val="Comment Subject Char"/>
    <w:basedOn w:val="CommentTextChar"/>
    <w:link w:val="CommentSubject"/>
    <w:uiPriority w:val="99"/>
    <w:semiHidden/>
    <w:rsid w:val="000963F4"/>
    <w:rPr>
      <w:b/>
      <w:bCs/>
      <w:sz w:val="20"/>
      <w:szCs w:val="20"/>
    </w:rPr>
  </w:style>
  <w:style w:type="paragraph" w:styleId="Revision">
    <w:name w:val="Revision"/>
    <w:hidden/>
    <w:uiPriority w:val="99"/>
    <w:semiHidden/>
    <w:rsid w:val="000963F4"/>
    <w:pPr>
      <w:spacing w:after="0" w:line="240" w:lineRule="auto"/>
    </w:pPr>
  </w:style>
  <w:style w:type="paragraph" w:styleId="Header">
    <w:name w:val="header"/>
    <w:basedOn w:val="Normal"/>
    <w:link w:val="HeaderChar"/>
    <w:uiPriority w:val="99"/>
    <w:unhideWhenUsed/>
    <w:rsid w:val="00C21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605"/>
  </w:style>
  <w:style w:type="paragraph" w:styleId="Footer">
    <w:name w:val="footer"/>
    <w:basedOn w:val="Normal"/>
    <w:link w:val="FooterChar"/>
    <w:uiPriority w:val="99"/>
    <w:unhideWhenUsed/>
    <w:rsid w:val="00C21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605"/>
  </w:style>
  <w:style w:type="character" w:styleId="UnresolvedMention">
    <w:name w:val="Unresolved Mention"/>
    <w:basedOn w:val="DefaultParagraphFont"/>
    <w:uiPriority w:val="99"/>
    <w:semiHidden/>
    <w:unhideWhenUsed/>
    <w:rsid w:val="00DB5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rometowncouncil.gov.uk/gra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t.ly/council-plan-ftc-2025-2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frometowncouncil.gov.uk" TargetMode="External"/><Relationship Id="rId4" Type="http://schemas.openxmlformats.org/officeDocument/2006/relationships/webSettings" Target="webSettings.xml"/><Relationship Id="rId9" Type="http://schemas.openxmlformats.org/officeDocument/2006/relationships/hyperlink" Target="https://bit.ly/council-plan-ftc-2025-2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Kate.Hellard - Governor - SCH.489</dc:creator>
  <cp:keywords/>
  <dc:description/>
  <cp:lastModifiedBy>Lucy McMahon</cp:lastModifiedBy>
  <cp:revision>3</cp:revision>
  <cp:lastPrinted>2025-02-25T10:43:00Z</cp:lastPrinted>
  <dcterms:created xsi:type="dcterms:W3CDTF">2025-12-01T08:44:00Z</dcterms:created>
  <dcterms:modified xsi:type="dcterms:W3CDTF">2025-12-01T08:57:00Z</dcterms:modified>
</cp:coreProperties>
</file>